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C35FF" w14:textId="1EB03098" w:rsidR="0041590F" w:rsidRDefault="0041590F" w:rsidP="0041590F">
      <w:pPr>
        <w:rPr>
          <w:b/>
          <w:bCs/>
          <w:sz w:val="24"/>
          <w:szCs w:val="24"/>
        </w:rPr>
      </w:pPr>
      <w:r w:rsidRPr="001549D3">
        <w:rPr>
          <w:b/>
          <w:noProof/>
          <w:lang w:eastAsia="en-GB"/>
        </w:rPr>
        <w:drawing>
          <wp:inline distT="0" distB="0" distL="0" distR="0" wp14:anchorId="005BAD64" wp14:editId="7CED9F3A">
            <wp:extent cx="2039840" cy="733425"/>
            <wp:effectExtent l="0" t="0" r="0" b="0"/>
            <wp:docPr id="12" name="Picture 12"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56535" cy="883248"/>
                    </a:xfrm>
                    <a:prstGeom prst="rect">
                      <a:avLst/>
                    </a:prstGeom>
                    <a:noFill/>
                    <a:ln>
                      <a:noFill/>
                    </a:ln>
                  </pic:spPr>
                </pic:pic>
              </a:graphicData>
            </a:graphic>
          </wp:inline>
        </w:drawing>
      </w:r>
    </w:p>
    <w:p w14:paraId="1F471680" w14:textId="781BB7EF" w:rsidR="00144600" w:rsidRDefault="00F73224" w:rsidP="00F73224">
      <w:pPr>
        <w:jc w:val="center"/>
        <w:rPr>
          <w:b/>
          <w:bCs/>
          <w:sz w:val="24"/>
          <w:szCs w:val="24"/>
        </w:rPr>
      </w:pPr>
      <w:r w:rsidRPr="00F73224">
        <w:rPr>
          <w:b/>
          <w:bCs/>
          <w:sz w:val="24"/>
          <w:szCs w:val="24"/>
        </w:rPr>
        <w:t>Supplementary Material for</w:t>
      </w:r>
    </w:p>
    <w:p w14:paraId="03990ED1" w14:textId="77777777" w:rsidR="00F73224" w:rsidRPr="00F73224" w:rsidRDefault="00F73224" w:rsidP="00F73224">
      <w:pPr>
        <w:jc w:val="center"/>
        <w:rPr>
          <w:b/>
          <w:bCs/>
          <w:sz w:val="24"/>
          <w:szCs w:val="24"/>
        </w:rPr>
      </w:pPr>
    </w:p>
    <w:p w14:paraId="190C7657" w14:textId="0AC2000E" w:rsidR="00F73224" w:rsidRPr="00F73224" w:rsidRDefault="00F73224">
      <w:pPr>
        <w:rPr>
          <w:sz w:val="24"/>
          <w:szCs w:val="24"/>
        </w:rPr>
      </w:pPr>
      <w:proofErr w:type="spellStart"/>
      <w:r w:rsidRPr="00F73224">
        <w:rPr>
          <w:b/>
          <w:bCs/>
          <w:sz w:val="24"/>
          <w:szCs w:val="24"/>
        </w:rPr>
        <w:t>Dahdouh-Guebas</w:t>
      </w:r>
      <w:proofErr w:type="spellEnd"/>
      <w:r w:rsidRPr="00F73224">
        <w:rPr>
          <w:sz w:val="24"/>
          <w:szCs w:val="24"/>
        </w:rPr>
        <w:t xml:space="preserve">, F., G.N. </w:t>
      </w:r>
      <w:proofErr w:type="spellStart"/>
      <w:r w:rsidRPr="00F73224">
        <w:rPr>
          <w:sz w:val="24"/>
          <w:szCs w:val="24"/>
        </w:rPr>
        <w:t>Ajonina</w:t>
      </w:r>
      <w:proofErr w:type="spellEnd"/>
      <w:r w:rsidRPr="00F73224">
        <w:rPr>
          <w:sz w:val="24"/>
          <w:szCs w:val="24"/>
        </w:rPr>
        <w:t xml:space="preserve">, A. </w:t>
      </w:r>
      <w:proofErr w:type="spellStart"/>
      <w:r w:rsidRPr="00F73224">
        <w:rPr>
          <w:sz w:val="24"/>
          <w:szCs w:val="24"/>
        </w:rPr>
        <w:t>Aldrie</w:t>
      </w:r>
      <w:proofErr w:type="spellEnd"/>
      <w:r w:rsidRPr="00F73224">
        <w:rPr>
          <w:sz w:val="24"/>
          <w:szCs w:val="24"/>
        </w:rPr>
        <w:t xml:space="preserve"> Amir, D.A. </w:t>
      </w:r>
      <w:proofErr w:type="spellStart"/>
      <w:r w:rsidRPr="00F73224">
        <w:rPr>
          <w:sz w:val="24"/>
          <w:szCs w:val="24"/>
        </w:rPr>
        <w:t>Andradi</w:t>
      </w:r>
      <w:proofErr w:type="spellEnd"/>
      <w:r w:rsidRPr="00F73224">
        <w:rPr>
          <w:sz w:val="24"/>
          <w:szCs w:val="24"/>
        </w:rPr>
        <w:t xml:space="preserve">-Brown,  I. Aziz, T. </w:t>
      </w:r>
      <w:proofErr w:type="spellStart"/>
      <w:r w:rsidRPr="00F73224">
        <w:rPr>
          <w:sz w:val="24"/>
          <w:szCs w:val="24"/>
        </w:rPr>
        <w:t>Balke</w:t>
      </w:r>
      <w:proofErr w:type="spellEnd"/>
      <w:r w:rsidRPr="00F73224">
        <w:rPr>
          <w:sz w:val="24"/>
          <w:szCs w:val="24"/>
        </w:rPr>
        <w:t xml:space="preserve">, E.B. </w:t>
      </w:r>
      <w:proofErr w:type="spellStart"/>
      <w:r w:rsidRPr="00F73224">
        <w:rPr>
          <w:sz w:val="24"/>
          <w:szCs w:val="24"/>
        </w:rPr>
        <w:t>Barbier</w:t>
      </w:r>
      <w:proofErr w:type="spellEnd"/>
      <w:r w:rsidRPr="00F73224">
        <w:rPr>
          <w:sz w:val="24"/>
          <w:szCs w:val="24"/>
        </w:rPr>
        <w:t xml:space="preserve">, S. </w:t>
      </w:r>
      <w:proofErr w:type="spellStart"/>
      <w:r w:rsidRPr="00F73224">
        <w:rPr>
          <w:sz w:val="24"/>
          <w:szCs w:val="24"/>
        </w:rPr>
        <w:t>Cannicci</w:t>
      </w:r>
      <w:proofErr w:type="spellEnd"/>
      <w:r w:rsidRPr="00F73224">
        <w:rPr>
          <w:sz w:val="24"/>
          <w:szCs w:val="24"/>
        </w:rPr>
        <w:t xml:space="preserve">, S.M. Cragg, M. Cunha </w:t>
      </w:r>
      <w:proofErr w:type="spellStart"/>
      <w:r w:rsidRPr="00F73224">
        <w:rPr>
          <w:sz w:val="24"/>
          <w:szCs w:val="24"/>
        </w:rPr>
        <w:t>Lignon</w:t>
      </w:r>
      <w:proofErr w:type="spellEnd"/>
      <w:r w:rsidRPr="00F73224">
        <w:rPr>
          <w:sz w:val="24"/>
          <w:szCs w:val="24"/>
        </w:rPr>
        <w:t xml:space="preserve">, D.J. </w:t>
      </w:r>
      <w:proofErr w:type="spellStart"/>
      <w:r w:rsidRPr="00F73224">
        <w:rPr>
          <w:sz w:val="24"/>
          <w:szCs w:val="24"/>
        </w:rPr>
        <w:t>Curnick</w:t>
      </w:r>
      <w:proofErr w:type="spellEnd"/>
      <w:r w:rsidRPr="00F73224">
        <w:rPr>
          <w:sz w:val="24"/>
          <w:szCs w:val="24"/>
        </w:rPr>
        <w:t xml:space="preserve">, C.M. Duarte, N.C. Duke, C. </w:t>
      </w:r>
      <w:proofErr w:type="spellStart"/>
      <w:r w:rsidRPr="00F73224">
        <w:rPr>
          <w:sz w:val="24"/>
          <w:szCs w:val="24"/>
        </w:rPr>
        <w:t>Endsor</w:t>
      </w:r>
      <w:proofErr w:type="spellEnd"/>
      <w:r w:rsidRPr="00F73224">
        <w:rPr>
          <w:sz w:val="24"/>
          <w:szCs w:val="24"/>
        </w:rPr>
        <w:t xml:space="preserve">, S. </w:t>
      </w:r>
      <w:proofErr w:type="spellStart"/>
      <w:r w:rsidRPr="00F73224">
        <w:rPr>
          <w:sz w:val="24"/>
          <w:szCs w:val="24"/>
        </w:rPr>
        <w:t>Fratini</w:t>
      </w:r>
      <w:proofErr w:type="spellEnd"/>
      <w:r w:rsidRPr="00F73224">
        <w:rPr>
          <w:sz w:val="24"/>
          <w:szCs w:val="24"/>
        </w:rPr>
        <w:t xml:space="preserve">, I.C. Feller, F. </w:t>
      </w:r>
      <w:proofErr w:type="spellStart"/>
      <w:r w:rsidRPr="00F73224">
        <w:rPr>
          <w:sz w:val="24"/>
          <w:szCs w:val="24"/>
        </w:rPr>
        <w:t>Fromard</w:t>
      </w:r>
      <w:proofErr w:type="spellEnd"/>
      <w:r w:rsidRPr="00F73224">
        <w:rPr>
          <w:sz w:val="24"/>
          <w:szCs w:val="24"/>
        </w:rPr>
        <w:t xml:space="preserve">, J. </w:t>
      </w:r>
      <w:proofErr w:type="spellStart"/>
      <w:r w:rsidRPr="00F73224">
        <w:rPr>
          <w:sz w:val="24"/>
          <w:szCs w:val="24"/>
        </w:rPr>
        <w:t>Hugé</w:t>
      </w:r>
      <w:proofErr w:type="spellEnd"/>
      <w:r w:rsidRPr="00F73224">
        <w:rPr>
          <w:sz w:val="24"/>
          <w:szCs w:val="24"/>
        </w:rPr>
        <w:t xml:space="preserve">, M. </w:t>
      </w:r>
      <w:proofErr w:type="spellStart"/>
      <w:r w:rsidRPr="00F73224">
        <w:rPr>
          <w:sz w:val="24"/>
          <w:szCs w:val="24"/>
        </w:rPr>
        <w:t>Huxham</w:t>
      </w:r>
      <w:proofErr w:type="spellEnd"/>
      <w:r w:rsidRPr="00F73224">
        <w:rPr>
          <w:sz w:val="24"/>
          <w:szCs w:val="24"/>
        </w:rPr>
        <w:t xml:space="preserve">, J.G. Kairo, T. </w:t>
      </w:r>
      <w:proofErr w:type="spellStart"/>
      <w:r w:rsidRPr="00F73224">
        <w:rPr>
          <w:sz w:val="24"/>
          <w:szCs w:val="24"/>
        </w:rPr>
        <w:t>Kajita</w:t>
      </w:r>
      <w:proofErr w:type="spellEnd"/>
      <w:r w:rsidRPr="00F73224">
        <w:rPr>
          <w:sz w:val="24"/>
          <w:szCs w:val="24"/>
        </w:rPr>
        <w:t xml:space="preserve">, K. </w:t>
      </w:r>
      <w:proofErr w:type="spellStart"/>
      <w:r w:rsidRPr="00F73224">
        <w:rPr>
          <w:sz w:val="24"/>
          <w:szCs w:val="24"/>
        </w:rPr>
        <w:t>Kathiresan</w:t>
      </w:r>
      <w:proofErr w:type="spellEnd"/>
      <w:r w:rsidRPr="00F73224">
        <w:rPr>
          <w:sz w:val="24"/>
          <w:szCs w:val="24"/>
        </w:rPr>
        <w:t xml:space="preserve">, N. Koedam, S.Y. Lee, H.-J. Lin, J.R. Mackenzie, M.M. </w:t>
      </w:r>
      <w:proofErr w:type="spellStart"/>
      <w:r w:rsidRPr="00F73224">
        <w:rPr>
          <w:sz w:val="24"/>
          <w:szCs w:val="24"/>
        </w:rPr>
        <w:t>Mangora</w:t>
      </w:r>
      <w:proofErr w:type="spellEnd"/>
      <w:r w:rsidRPr="00F73224">
        <w:rPr>
          <w:sz w:val="24"/>
          <w:szCs w:val="24"/>
        </w:rPr>
        <w:t xml:space="preserve">, C. Marchand, T. </w:t>
      </w:r>
      <w:proofErr w:type="spellStart"/>
      <w:r w:rsidRPr="00F73224">
        <w:rPr>
          <w:sz w:val="24"/>
          <w:szCs w:val="24"/>
        </w:rPr>
        <w:t>Meziane</w:t>
      </w:r>
      <w:proofErr w:type="spellEnd"/>
      <w:r w:rsidRPr="00F73224">
        <w:rPr>
          <w:sz w:val="24"/>
          <w:szCs w:val="24"/>
        </w:rPr>
        <w:t xml:space="preserve">, T.E. </w:t>
      </w:r>
      <w:proofErr w:type="spellStart"/>
      <w:r w:rsidRPr="00F73224">
        <w:rPr>
          <w:sz w:val="24"/>
          <w:szCs w:val="24"/>
        </w:rPr>
        <w:t>Minchinton</w:t>
      </w:r>
      <w:proofErr w:type="spellEnd"/>
      <w:r w:rsidRPr="00F73224">
        <w:rPr>
          <w:sz w:val="24"/>
          <w:szCs w:val="24"/>
        </w:rPr>
        <w:t xml:space="preserve">, N. </w:t>
      </w:r>
      <w:proofErr w:type="spellStart"/>
      <w:r w:rsidRPr="00F73224">
        <w:rPr>
          <w:sz w:val="24"/>
          <w:szCs w:val="24"/>
        </w:rPr>
        <w:t>Pettorelli</w:t>
      </w:r>
      <w:proofErr w:type="spellEnd"/>
      <w:r w:rsidRPr="00F73224">
        <w:rPr>
          <w:sz w:val="24"/>
          <w:szCs w:val="24"/>
        </w:rPr>
        <w:t xml:space="preserve">, J. </w:t>
      </w:r>
      <w:proofErr w:type="spellStart"/>
      <w:r w:rsidRPr="00F73224">
        <w:rPr>
          <w:sz w:val="24"/>
          <w:szCs w:val="24"/>
        </w:rPr>
        <w:t>Polanía</w:t>
      </w:r>
      <w:proofErr w:type="spellEnd"/>
      <w:r w:rsidRPr="00F73224">
        <w:rPr>
          <w:sz w:val="24"/>
          <w:szCs w:val="24"/>
        </w:rPr>
        <w:t xml:space="preserve">, G. Polgar, M. </w:t>
      </w:r>
      <w:proofErr w:type="spellStart"/>
      <w:r w:rsidRPr="00F73224">
        <w:rPr>
          <w:sz w:val="24"/>
          <w:szCs w:val="24"/>
        </w:rPr>
        <w:t>Poti</w:t>
      </w:r>
      <w:proofErr w:type="spellEnd"/>
      <w:r w:rsidRPr="00F73224">
        <w:rPr>
          <w:sz w:val="24"/>
          <w:szCs w:val="24"/>
        </w:rPr>
        <w:t>, J. Primavera, A. Quarto, S.M. Rog, B. Satyanarayana, Y. Schaeffer-</w:t>
      </w:r>
      <w:proofErr w:type="spellStart"/>
      <w:r w:rsidRPr="00F73224">
        <w:rPr>
          <w:sz w:val="24"/>
          <w:szCs w:val="24"/>
        </w:rPr>
        <w:t>Novelli</w:t>
      </w:r>
      <w:proofErr w:type="spellEnd"/>
      <w:r w:rsidRPr="00F73224">
        <w:rPr>
          <w:sz w:val="24"/>
          <w:szCs w:val="24"/>
        </w:rPr>
        <w:t xml:space="preserve">, M. Spalding, T. Van der Stocken, D. Wodehouse, J.W.H. Yong, M. Zimmer &amp; D.A. </w:t>
      </w:r>
      <w:proofErr w:type="spellStart"/>
      <w:r w:rsidRPr="00F73224">
        <w:rPr>
          <w:sz w:val="24"/>
          <w:szCs w:val="24"/>
        </w:rPr>
        <w:t>Friess</w:t>
      </w:r>
      <w:proofErr w:type="spellEnd"/>
      <w:r w:rsidRPr="00F73224">
        <w:rPr>
          <w:sz w:val="24"/>
          <w:szCs w:val="24"/>
        </w:rPr>
        <w:t xml:space="preserve">, </w:t>
      </w:r>
      <w:r w:rsidRPr="00F73224">
        <w:rPr>
          <w:b/>
          <w:bCs/>
          <w:sz w:val="24"/>
          <w:szCs w:val="24"/>
        </w:rPr>
        <w:t>2020</w:t>
      </w:r>
      <w:r w:rsidRPr="00F73224">
        <w:rPr>
          <w:sz w:val="24"/>
          <w:szCs w:val="24"/>
        </w:rPr>
        <w:t xml:space="preserve">. </w:t>
      </w:r>
      <w:r w:rsidRPr="00F73224">
        <w:rPr>
          <w:b/>
          <w:bCs/>
          <w:sz w:val="24"/>
          <w:szCs w:val="24"/>
        </w:rPr>
        <w:t>Public perceptions of mangrove forests matter for their conservation.</w:t>
      </w:r>
      <w:r w:rsidRPr="00F73224">
        <w:rPr>
          <w:sz w:val="24"/>
          <w:szCs w:val="24"/>
        </w:rPr>
        <w:t xml:space="preserve"> </w:t>
      </w:r>
      <w:r w:rsidRPr="00F73224">
        <w:rPr>
          <w:i/>
          <w:iCs/>
          <w:sz w:val="24"/>
          <w:szCs w:val="24"/>
        </w:rPr>
        <w:t>Frontiers in Marine Science</w:t>
      </w:r>
      <w:r w:rsidRPr="00F73224">
        <w:rPr>
          <w:sz w:val="24"/>
          <w:szCs w:val="24"/>
        </w:rPr>
        <w:t xml:space="preserve"> </w:t>
      </w:r>
      <w:r w:rsidR="00FC7EF7" w:rsidRPr="00FC7EF7">
        <w:rPr>
          <w:sz w:val="24"/>
          <w:szCs w:val="24"/>
        </w:rPr>
        <w:t>7:603651</w:t>
      </w:r>
      <w:r w:rsidR="00FC7EF7">
        <w:rPr>
          <w:sz w:val="24"/>
          <w:szCs w:val="24"/>
        </w:rPr>
        <w:t>.</w:t>
      </w:r>
      <w:r w:rsidR="00FC7EF7" w:rsidRPr="00FC7EF7">
        <w:rPr>
          <w:sz w:val="24"/>
          <w:szCs w:val="24"/>
        </w:rPr>
        <w:t xml:space="preserve"> </w:t>
      </w:r>
      <w:r w:rsidRPr="00F73224">
        <w:rPr>
          <w:sz w:val="24"/>
          <w:szCs w:val="24"/>
        </w:rPr>
        <w:t>(</w:t>
      </w:r>
      <w:hyperlink r:id="rId5" w:history="1">
        <w:r w:rsidR="0053413D" w:rsidRPr="00025321">
          <w:rPr>
            <w:rStyle w:val="Hyperlink"/>
            <w:sz w:val="24"/>
            <w:szCs w:val="24"/>
          </w:rPr>
          <w:t>https://www.frontiersin.org/articles/10.3389/fmars.2020.603651/full</w:t>
        </w:r>
      </w:hyperlink>
      <w:r w:rsidRPr="00F73224">
        <w:rPr>
          <w:sz w:val="24"/>
          <w:szCs w:val="24"/>
        </w:rPr>
        <w:t>).</w:t>
      </w:r>
    </w:p>
    <w:p w14:paraId="4B65772A" w14:textId="76A51E34" w:rsidR="00436B5B" w:rsidRDefault="00436B5B">
      <w:pPr>
        <w:rPr>
          <w:sz w:val="24"/>
          <w:szCs w:val="24"/>
        </w:rPr>
      </w:pPr>
    </w:p>
    <w:p w14:paraId="3784A2C8" w14:textId="77777777" w:rsidR="00F02EB3" w:rsidRDefault="00F02EB3">
      <w:pPr>
        <w:rPr>
          <w:sz w:val="24"/>
          <w:szCs w:val="24"/>
        </w:rPr>
      </w:pPr>
    </w:p>
    <w:p w14:paraId="1D19E7A5" w14:textId="68ED6769" w:rsidR="00F02EB3" w:rsidRPr="00F02EB3" w:rsidRDefault="00CB4E38" w:rsidP="00F02EB3">
      <w:pPr>
        <w:jc w:val="center"/>
        <w:rPr>
          <w:b/>
          <w:bCs/>
          <w:sz w:val="24"/>
          <w:szCs w:val="24"/>
        </w:rPr>
      </w:pPr>
      <w:r w:rsidRPr="00F02EB3">
        <w:rPr>
          <w:b/>
          <w:bCs/>
          <w:sz w:val="24"/>
          <w:szCs w:val="24"/>
        </w:rPr>
        <w:t>Supplementary images</w:t>
      </w:r>
      <w:r w:rsidR="00F02EB3">
        <w:rPr>
          <w:b/>
          <w:bCs/>
          <w:sz w:val="24"/>
          <w:szCs w:val="24"/>
        </w:rPr>
        <w:t>:</w:t>
      </w:r>
      <w:r w:rsidR="00F02EB3" w:rsidRPr="00F02EB3">
        <w:rPr>
          <w:b/>
          <w:bCs/>
          <w:sz w:val="24"/>
          <w:szCs w:val="24"/>
        </w:rPr>
        <w:t xml:space="preserve"> </w:t>
      </w:r>
      <w:r w:rsidR="00F02EB3">
        <w:rPr>
          <w:b/>
          <w:bCs/>
          <w:sz w:val="24"/>
          <w:szCs w:val="24"/>
        </w:rPr>
        <w:t>separate</w:t>
      </w:r>
      <w:r w:rsidR="00F02EB3" w:rsidRPr="00F02EB3">
        <w:rPr>
          <w:b/>
          <w:bCs/>
          <w:sz w:val="24"/>
          <w:szCs w:val="24"/>
        </w:rPr>
        <w:t xml:space="preserve"> images </w:t>
      </w:r>
      <w:r w:rsidR="00F02EB3">
        <w:rPr>
          <w:b/>
          <w:bCs/>
          <w:sz w:val="24"/>
          <w:szCs w:val="24"/>
        </w:rPr>
        <w:t>used in</w:t>
      </w:r>
      <w:r w:rsidR="00F02EB3" w:rsidRPr="00F02EB3">
        <w:rPr>
          <w:b/>
          <w:bCs/>
          <w:sz w:val="24"/>
          <w:szCs w:val="24"/>
        </w:rPr>
        <w:t xml:space="preserve"> the </w:t>
      </w:r>
      <w:r w:rsidR="00F02EB3">
        <w:rPr>
          <w:b/>
          <w:bCs/>
          <w:sz w:val="24"/>
          <w:szCs w:val="24"/>
        </w:rPr>
        <w:t>collage in</w:t>
      </w:r>
      <w:r w:rsidR="00F02EB3" w:rsidRPr="00F02EB3">
        <w:rPr>
          <w:b/>
          <w:bCs/>
          <w:sz w:val="24"/>
          <w:szCs w:val="24"/>
        </w:rPr>
        <w:t xml:space="preserve"> </w:t>
      </w:r>
      <w:r w:rsidR="00F02EB3">
        <w:rPr>
          <w:b/>
          <w:bCs/>
          <w:sz w:val="24"/>
          <w:szCs w:val="24"/>
        </w:rPr>
        <w:t>F</w:t>
      </w:r>
      <w:r w:rsidR="00F02EB3" w:rsidRPr="00F02EB3">
        <w:rPr>
          <w:b/>
          <w:bCs/>
          <w:sz w:val="24"/>
          <w:szCs w:val="24"/>
        </w:rPr>
        <w:t>igure 1</w:t>
      </w:r>
    </w:p>
    <w:p w14:paraId="3208B37C" w14:textId="77777777" w:rsidR="00CB4E38" w:rsidRPr="00CB4E38" w:rsidRDefault="00CB4E38" w:rsidP="00CB4E38">
      <w:pPr>
        <w:rPr>
          <w:sz w:val="24"/>
          <w:szCs w:val="24"/>
        </w:rPr>
      </w:pPr>
    </w:p>
    <w:p w14:paraId="2FAED23C" w14:textId="61886B4D" w:rsidR="00436B5B" w:rsidRPr="00F73224" w:rsidRDefault="00436B5B" w:rsidP="000A37AB">
      <w:pPr>
        <w:jc w:val="center"/>
        <w:rPr>
          <w:sz w:val="24"/>
          <w:szCs w:val="24"/>
        </w:rPr>
      </w:pPr>
      <w:r w:rsidRPr="00F73224">
        <w:rPr>
          <w:noProof/>
          <w:sz w:val="24"/>
          <w:szCs w:val="24"/>
        </w:rPr>
        <w:drawing>
          <wp:inline distT="0" distB="0" distL="0" distR="0" wp14:anchorId="60CC1305" wp14:editId="4FFB2F4A">
            <wp:extent cx="5760000" cy="4157146"/>
            <wp:effectExtent l="0" t="0" r="0" b="0"/>
            <wp:docPr id="5" name="Picture 5" descr="A close up of a fr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fro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000" cy="4157146"/>
                    </a:xfrm>
                    <a:prstGeom prst="rect">
                      <a:avLst/>
                    </a:prstGeom>
                  </pic:spPr>
                </pic:pic>
              </a:graphicData>
            </a:graphic>
          </wp:inline>
        </w:drawing>
      </w:r>
    </w:p>
    <w:p w14:paraId="49896547" w14:textId="6AFAFC7F" w:rsidR="00436B5B" w:rsidRPr="00F73224" w:rsidRDefault="00F73224">
      <w:pPr>
        <w:rPr>
          <w:sz w:val="24"/>
          <w:szCs w:val="24"/>
        </w:rPr>
      </w:pPr>
      <w:r w:rsidRPr="00BC35E6">
        <w:rPr>
          <w:b/>
          <w:bCs/>
          <w:sz w:val="24"/>
          <w:szCs w:val="24"/>
        </w:rPr>
        <w:t>Figure S1.</w:t>
      </w:r>
      <w:r>
        <w:rPr>
          <w:sz w:val="24"/>
          <w:szCs w:val="24"/>
        </w:rPr>
        <w:t xml:space="preserve"> </w:t>
      </w:r>
      <w:r w:rsidRPr="00F73224">
        <w:rPr>
          <w:sz w:val="24"/>
          <w:szCs w:val="24"/>
        </w:rPr>
        <w:t>Mudskippers, unlike other fishes</w:t>
      </w:r>
      <w:r w:rsidR="006239D5">
        <w:rPr>
          <w:sz w:val="24"/>
          <w:szCs w:val="24"/>
        </w:rPr>
        <w:t>,</w:t>
      </w:r>
      <w:r w:rsidRPr="00F73224">
        <w:rPr>
          <w:sz w:val="24"/>
          <w:szCs w:val="24"/>
        </w:rPr>
        <w:t xml:space="preserve"> are able to survive on land with ease</w:t>
      </w:r>
      <w:r>
        <w:rPr>
          <w:sz w:val="24"/>
          <w:szCs w:val="24"/>
        </w:rPr>
        <w:t xml:space="preserve">. </w:t>
      </w:r>
      <w:r w:rsidRPr="00F73224">
        <w:rPr>
          <w:sz w:val="24"/>
          <w:szCs w:val="24"/>
        </w:rPr>
        <w:t>India</w:t>
      </w:r>
      <w:r w:rsidR="00BC35E6">
        <w:rPr>
          <w:sz w:val="24"/>
          <w:szCs w:val="24"/>
        </w:rPr>
        <w:t xml:space="preserve"> </w:t>
      </w:r>
      <w:r w:rsidRPr="00F73224">
        <w:rPr>
          <w:sz w:val="24"/>
          <w:szCs w:val="24"/>
        </w:rPr>
        <w:t>(</w:t>
      </w:r>
      <w:r>
        <w:rPr>
          <w:sz w:val="24"/>
          <w:szCs w:val="24"/>
        </w:rPr>
        <w:t xml:space="preserve">Photograph by </w:t>
      </w:r>
      <w:proofErr w:type="spellStart"/>
      <w:r w:rsidRPr="00F73224">
        <w:rPr>
          <w:sz w:val="24"/>
          <w:szCs w:val="24"/>
        </w:rPr>
        <w:t>Arghyadeep</w:t>
      </w:r>
      <w:proofErr w:type="spellEnd"/>
      <w:r w:rsidRPr="00F73224">
        <w:rPr>
          <w:sz w:val="24"/>
          <w:szCs w:val="24"/>
        </w:rPr>
        <w:t xml:space="preserve"> Das)</w:t>
      </w:r>
      <w:r>
        <w:rPr>
          <w:sz w:val="24"/>
          <w:szCs w:val="24"/>
        </w:rPr>
        <w:t>.</w:t>
      </w:r>
    </w:p>
    <w:p w14:paraId="5D3493F1" w14:textId="451C5D31" w:rsidR="00436B5B" w:rsidRPr="00F73224" w:rsidRDefault="00436B5B">
      <w:pPr>
        <w:rPr>
          <w:sz w:val="24"/>
          <w:szCs w:val="24"/>
        </w:rPr>
      </w:pPr>
    </w:p>
    <w:p w14:paraId="6C2FF611" w14:textId="6900B395" w:rsidR="00436B5B" w:rsidRPr="00F73224" w:rsidRDefault="00436B5B" w:rsidP="000A37AB">
      <w:pPr>
        <w:jc w:val="center"/>
        <w:rPr>
          <w:sz w:val="24"/>
          <w:szCs w:val="24"/>
        </w:rPr>
      </w:pPr>
      <w:r w:rsidRPr="00F73224">
        <w:rPr>
          <w:noProof/>
          <w:sz w:val="24"/>
          <w:szCs w:val="24"/>
        </w:rPr>
        <w:lastRenderedPageBreak/>
        <w:drawing>
          <wp:inline distT="0" distB="0" distL="0" distR="0" wp14:anchorId="5AF6380A" wp14:editId="38B0B216">
            <wp:extent cx="5760000" cy="3333010"/>
            <wp:effectExtent l="0" t="0" r="0" b="1270"/>
            <wp:docPr id="4" name="Picture 4" descr="A picture containing mammal, outdoor, priest,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mmal, outdoor, priest, bi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0" cy="3333010"/>
                    </a:xfrm>
                    <a:prstGeom prst="rect">
                      <a:avLst/>
                    </a:prstGeom>
                  </pic:spPr>
                </pic:pic>
              </a:graphicData>
            </a:graphic>
          </wp:inline>
        </w:drawing>
      </w:r>
    </w:p>
    <w:p w14:paraId="4852E805" w14:textId="5CDB94DD" w:rsidR="00D30C56" w:rsidRDefault="00BC35E6">
      <w:pPr>
        <w:rPr>
          <w:sz w:val="24"/>
          <w:szCs w:val="24"/>
        </w:rPr>
      </w:pPr>
      <w:r w:rsidRPr="00BC35E6">
        <w:rPr>
          <w:b/>
          <w:bCs/>
          <w:sz w:val="24"/>
          <w:szCs w:val="24"/>
        </w:rPr>
        <w:t>Figure S2.</w:t>
      </w:r>
      <w:r>
        <w:rPr>
          <w:sz w:val="24"/>
          <w:szCs w:val="24"/>
        </w:rPr>
        <w:t xml:space="preserve"> </w:t>
      </w:r>
      <w:r w:rsidR="004B61E8" w:rsidRPr="00F73224">
        <w:rPr>
          <w:sz w:val="24"/>
          <w:szCs w:val="24"/>
        </w:rPr>
        <w:t>The proboscis monkey (</w:t>
      </w:r>
      <w:r w:rsidR="004B61E8" w:rsidRPr="00F73224">
        <w:rPr>
          <w:i/>
          <w:iCs/>
          <w:sz w:val="24"/>
          <w:szCs w:val="24"/>
        </w:rPr>
        <w:t xml:space="preserve">Nasalis </w:t>
      </w:r>
      <w:proofErr w:type="spellStart"/>
      <w:r w:rsidR="004B61E8" w:rsidRPr="00F73224">
        <w:rPr>
          <w:i/>
          <w:iCs/>
          <w:sz w:val="24"/>
          <w:szCs w:val="24"/>
        </w:rPr>
        <w:t>larvatus</w:t>
      </w:r>
      <w:proofErr w:type="spellEnd"/>
      <w:r w:rsidR="004B61E8" w:rsidRPr="00F73224">
        <w:rPr>
          <w:sz w:val="24"/>
          <w:szCs w:val="24"/>
        </w:rPr>
        <w:t xml:space="preserve">) or long-nosed monkey, known as the </w:t>
      </w:r>
      <w:proofErr w:type="spellStart"/>
      <w:r w:rsidR="004B61E8" w:rsidRPr="00F73224">
        <w:rPr>
          <w:i/>
          <w:iCs/>
          <w:sz w:val="24"/>
          <w:szCs w:val="24"/>
        </w:rPr>
        <w:t>bekantan</w:t>
      </w:r>
      <w:proofErr w:type="spellEnd"/>
      <w:r w:rsidR="004B61E8" w:rsidRPr="00F73224">
        <w:rPr>
          <w:sz w:val="24"/>
          <w:szCs w:val="24"/>
        </w:rPr>
        <w:t xml:space="preserve"> in Indonesia, is an arboreal Old</w:t>
      </w:r>
      <w:r w:rsidR="0053413D">
        <w:rPr>
          <w:sz w:val="24"/>
          <w:szCs w:val="24"/>
        </w:rPr>
        <w:t>-</w:t>
      </w:r>
      <w:r w:rsidR="004B61E8" w:rsidRPr="00F73224">
        <w:rPr>
          <w:sz w:val="24"/>
          <w:szCs w:val="24"/>
        </w:rPr>
        <w:t xml:space="preserve">World monkey with an unusually large nose, a reddish-brown skin </w:t>
      </w:r>
      <w:r w:rsidR="00B22508" w:rsidRPr="00F73224">
        <w:rPr>
          <w:sz w:val="24"/>
          <w:szCs w:val="24"/>
        </w:rPr>
        <w:t>colour</w:t>
      </w:r>
      <w:r w:rsidR="004B61E8" w:rsidRPr="00F73224">
        <w:rPr>
          <w:sz w:val="24"/>
          <w:szCs w:val="24"/>
        </w:rPr>
        <w:t xml:space="preserve"> and a long tail. It is endemic to the southeast Asian island of Borneo and is found mostly in mangrove forests and on the coastal areas of the island. Mangrove forests are the main habitat for this charismatic </w:t>
      </w:r>
      <w:r w:rsidR="00DE1D13">
        <w:rPr>
          <w:sz w:val="24"/>
          <w:szCs w:val="24"/>
        </w:rPr>
        <w:t>monkeys</w:t>
      </w:r>
      <w:r w:rsidR="00B22508">
        <w:rPr>
          <w:sz w:val="24"/>
          <w:szCs w:val="24"/>
        </w:rPr>
        <w:t xml:space="preserve"> and protecting mangroves is therefore essential for its conservation</w:t>
      </w:r>
      <w:r w:rsidR="004B61E8" w:rsidRPr="00F73224">
        <w:rPr>
          <w:sz w:val="24"/>
          <w:szCs w:val="24"/>
        </w:rPr>
        <w:t>.</w:t>
      </w:r>
      <w:r w:rsidR="00F73224">
        <w:rPr>
          <w:sz w:val="24"/>
          <w:szCs w:val="24"/>
        </w:rPr>
        <w:t xml:space="preserve"> </w:t>
      </w:r>
      <w:r w:rsidR="00F73224" w:rsidRPr="00F73224">
        <w:rPr>
          <w:sz w:val="24"/>
          <w:szCs w:val="24"/>
        </w:rPr>
        <w:t>Borneo, Indonesia (</w:t>
      </w:r>
      <w:r w:rsidR="00F73224">
        <w:rPr>
          <w:sz w:val="24"/>
          <w:szCs w:val="24"/>
        </w:rPr>
        <w:t xml:space="preserve">Photograph by </w:t>
      </w:r>
      <w:r w:rsidR="00F73224" w:rsidRPr="00F73224">
        <w:rPr>
          <w:sz w:val="24"/>
          <w:szCs w:val="24"/>
        </w:rPr>
        <w:t>Anil T. Prabhakar)</w:t>
      </w:r>
      <w:r w:rsidR="00F73224">
        <w:rPr>
          <w:sz w:val="24"/>
          <w:szCs w:val="24"/>
        </w:rPr>
        <w:t>.</w:t>
      </w:r>
    </w:p>
    <w:p w14:paraId="2634DBE4" w14:textId="1DD56ECD" w:rsidR="000B29E9" w:rsidRDefault="000B29E9" w:rsidP="00B15E9D">
      <w:pPr>
        <w:jc w:val="center"/>
        <w:rPr>
          <w:sz w:val="24"/>
          <w:szCs w:val="24"/>
        </w:rPr>
      </w:pPr>
      <w:r>
        <w:rPr>
          <w:noProof/>
          <w:sz w:val="24"/>
          <w:szCs w:val="24"/>
        </w:rPr>
        <w:drawing>
          <wp:inline distT="0" distB="0" distL="0" distR="0" wp14:anchorId="1386ACF7" wp14:editId="7917254A">
            <wp:extent cx="5760000" cy="3839798"/>
            <wp:effectExtent l="0" t="0" r="0" b="8890"/>
            <wp:docPr id="14" name="Picture 14" descr="A close up of a cr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crab&#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3839798"/>
                    </a:xfrm>
                    <a:prstGeom prst="rect">
                      <a:avLst/>
                    </a:prstGeom>
                  </pic:spPr>
                </pic:pic>
              </a:graphicData>
            </a:graphic>
          </wp:inline>
        </w:drawing>
      </w:r>
    </w:p>
    <w:p w14:paraId="57432280" w14:textId="38786040" w:rsidR="00341DE2" w:rsidRDefault="000B29E9">
      <w:pPr>
        <w:rPr>
          <w:sz w:val="24"/>
          <w:szCs w:val="24"/>
        </w:rPr>
      </w:pPr>
      <w:r w:rsidRPr="000B29E9">
        <w:rPr>
          <w:b/>
          <w:bCs/>
          <w:sz w:val="24"/>
          <w:szCs w:val="24"/>
        </w:rPr>
        <w:t>Figure S3.</w:t>
      </w:r>
      <w:r>
        <w:rPr>
          <w:sz w:val="24"/>
          <w:szCs w:val="24"/>
        </w:rPr>
        <w:t xml:space="preserve"> Crustaceans</w:t>
      </w:r>
      <w:r w:rsidR="00F1706C">
        <w:rPr>
          <w:sz w:val="24"/>
          <w:szCs w:val="24"/>
        </w:rPr>
        <w:t>, molluscs</w:t>
      </w:r>
      <w:r>
        <w:rPr>
          <w:sz w:val="24"/>
          <w:szCs w:val="24"/>
        </w:rPr>
        <w:t xml:space="preserve"> and other </w:t>
      </w:r>
      <w:r w:rsidR="00F1706C">
        <w:rPr>
          <w:sz w:val="24"/>
          <w:szCs w:val="24"/>
        </w:rPr>
        <w:t>invertebrates</w:t>
      </w:r>
      <w:r>
        <w:rPr>
          <w:sz w:val="24"/>
          <w:szCs w:val="24"/>
        </w:rPr>
        <w:t xml:space="preserve"> such as th</w:t>
      </w:r>
      <w:r w:rsidR="00F1706C">
        <w:rPr>
          <w:sz w:val="24"/>
          <w:szCs w:val="24"/>
        </w:rPr>
        <w:t>is fiddler crab</w:t>
      </w:r>
      <w:r>
        <w:rPr>
          <w:sz w:val="24"/>
          <w:szCs w:val="24"/>
        </w:rPr>
        <w:t xml:space="preserve"> </w:t>
      </w:r>
      <w:proofErr w:type="spellStart"/>
      <w:r w:rsidRPr="000B29E9">
        <w:rPr>
          <w:i/>
          <w:iCs/>
          <w:sz w:val="24"/>
          <w:szCs w:val="24"/>
        </w:rPr>
        <w:t>Paraleptuca</w:t>
      </w:r>
      <w:proofErr w:type="spellEnd"/>
      <w:r w:rsidRPr="000B29E9">
        <w:rPr>
          <w:i/>
          <w:iCs/>
          <w:sz w:val="24"/>
          <w:szCs w:val="24"/>
        </w:rPr>
        <w:t xml:space="preserve"> </w:t>
      </w:r>
      <w:proofErr w:type="spellStart"/>
      <w:r w:rsidRPr="000B29E9">
        <w:rPr>
          <w:i/>
          <w:iCs/>
          <w:sz w:val="24"/>
          <w:szCs w:val="24"/>
        </w:rPr>
        <w:t>chlorophthalmus</w:t>
      </w:r>
      <w:proofErr w:type="spellEnd"/>
      <w:r>
        <w:rPr>
          <w:sz w:val="24"/>
          <w:szCs w:val="24"/>
        </w:rPr>
        <w:t xml:space="preserve"> from </w:t>
      </w:r>
      <w:r w:rsidR="00F1706C">
        <w:rPr>
          <w:sz w:val="24"/>
          <w:szCs w:val="24"/>
        </w:rPr>
        <w:t>Gazi Bay</w:t>
      </w:r>
      <w:r>
        <w:rPr>
          <w:sz w:val="24"/>
          <w:szCs w:val="24"/>
        </w:rPr>
        <w:t xml:space="preserve"> (Kenya) are part of a unique biodiversity</w:t>
      </w:r>
      <w:r w:rsidR="00F1706C">
        <w:rPr>
          <w:sz w:val="24"/>
          <w:szCs w:val="24"/>
        </w:rPr>
        <w:t xml:space="preserve"> in the intertidal zone where mangroves thrive</w:t>
      </w:r>
      <w:r w:rsidR="00E67EC7">
        <w:rPr>
          <w:sz w:val="24"/>
          <w:szCs w:val="24"/>
        </w:rPr>
        <w:t xml:space="preserve"> and often they function as ecosystem engineers through their bioturbation activities</w:t>
      </w:r>
      <w:r>
        <w:rPr>
          <w:sz w:val="24"/>
          <w:szCs w:val="24"/>
        </w:rPr>
        <w:t xml:space="preserve"> (Photograph by Stefano </w:t>
      </w:r>
      <w:proofErr w:type="spellStart"/>
      <w:r>
        <w:rPr>
          <w:sz w:val="24"/>
          <w:szCs w:val="24"/>
        </w:rPr>
        <w:t>Cannicci</w:t>
      </w:r>
      <w:proofErr w:type="spellEnd"/>
      <w:r>
        <w:rPr>
          <w:sz w:val="24"/>
          <w:szCs w:val="24"/>
        </w:rPr>
        <w:t>).</w:t>
      </w:r>
    </w:p>
    <w:p w14:paraId="6BA46975" w14:textId="4E275DB7" w:rsidR="00436B5B" w:rsidRPr="00F73224" w:rsidRDefault="00436B5B" w:rsidP="000A37AB">
      <w:pPr>
        <w:jc w:val="center"/>
        <w:rPr>
          <w:sz w:val="24"/>
          <w:szCs w:val="24"/>
        </w:rPr>
      </w:pPr>
      <w:bookmarkStart w:id="0" w:name="_GoBack"/>
      <w:r w:rsidRPr="00F73224">
        <w:rPr>
          <w:noProof/>
          <w:sz w:val="24"/>
          <w:szCs w:val="24"/>
        </w:rPr>
        <w:lastRenderedPageBreak/>
        <w:drawing>
          <wp:inline distT="0" distB="0" distL="0" distR="0" wp14:anchorId="04F8044D" wp14:editId="26715C50">
            <wp:extent cx="5760000" cy="3839798"/>
            <wp:effectExtent l="0" t="0" r="0" b="8890"/>
            <wp:docPr id="6" name="Picture 6" descr="A bird walking on grass near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ird walking on grass near a tre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3839798"/>
                    </a:xfrm>
                    <a:prstGeom prst="rect">
                      <a:avLst/>
                    </a:prstGeom>
                  </pic:spPr>
                </pic:pic>
              </a:graphicData>
            </a:graphic>
          </wp:inline>
        </w:drawing>
      </w:r>
      <w:bookmarkEnd w:id="0"/>
    </w:p>
    <w:p w14:paraId="239A63A6" w14:textId="3D552D1B" w:rsidR="00436B5B" w:rsidRDefault="00BC35E6">
      <w:pPr>
        <w:rPr>
          <w:sz w:val="24"/>
          <w:szCs w:val="24"/>
        </w:rPr>
      </w:pPr>
      <w:r w:rsidRPr="00BC35E6">
        <w:rPr>
          <w:b/>
          <w:bCs/>
          <w:sz w:val="24"/>
          <w:szCs w:val="24"/>
        </w:rPr>
        <w:t>Figure S</w:t>
      </w:r>
      <w:r w:rsidR="00341DE2">
        <w:rPr>
          <w:b/>
          <w:bCs/>
          <w:sz w:val="24"/>
          <w:szCs w:val="24"/>
        </w:rPr>
        <w:t>4</w:t>
      </w:r>
      <w:r w:rsidRPr="00BC35E6">
        <w:rPr>
          <w:b/>
          <w:bCs/>
          <w:sz w:val="24"/>
          <w:szCs w:val="24"/>
        </w:rPr>
        <w:t>.</w:t>
      </w:r>
      <w:r>
        <w:rPr>
          <w:sz w:val="24"/>
          <w:szCs w:val="24"/>
        </w:rPr>
        <w:t xml:space="preserve"> </w:t>
      </w:r>
      <w:r w:rsidR="00F73224">
        <w:rPr>
          <w:sz w:val="24"/>
          <w:szCs w:val="24"/>
        </w:rPr>
        <w:t xml:space="preserve">Yellow billed stork wading </w:t>
      </w:r>
      <w:r w:rsidR="006B0248">
        <w:rPr>
          <w:sz w:val="24"/>
          <w:szCs w:val="24"/>
        </w:rPr>
        <w:t xml:space="preserve">in the mud around a </w:t>
      </w:r>
      <w:r w:rsidR="006B0248" w:rsidRPr="006B0248">
        <w:rPr>
          <w:i/>
          <w:iCs/>
          <w:sz w:val="24"/>
          <w:szCs w:val="24"/>
        </w:rPr>
        <w:t>Rhizophora mucronata</w:t>
      </w:r>
      <w:r w:rsidR="006B0248">
        <w:rPr>
          <w:sz w:val="24"/>
          <w:szCs w:val="24"/>
        </w:rPr>
        <w:t xml:space="preserve"> stand in </w:t>
      </w:r>
      <w:r w:rsidR="00F73224" w:rsidRPr="00F73224">
        <w:rPr>
          <w:sz w:val="24"/>
          <w:szCs w:val="24"/>
        </w:rPr>
        <w:t>Gazi Bay, Kenya (</w:t>
      </w:r>
      <w:r w:rsidR="00F73224">
        <w:rPr>
          <w:sz w:val="24"/>
          <w:szCs w:val="24"/>
        </w:rPr>
        <w:t xml:space="preserve">Photograph by </w:t>
      </w:r>
      <w:r w:rsidR="00F73224" w:rsidRPr="00F73224">
        <w:rPr>
          <w:sz w:val="24"/>
          <w:szCs w:val="24"/>
        </w:rPr>
        <w:t>Dominic Wodehouse)</w:t>
      </w:r>
      <w:r w:rsidR="00F73224">
        <w:rPr>
          <w:sz w:val="24"/>
          <w:szCs w:val="24"/>
        </w:rPr>
        <w:t>.</w:t>
      </w:r>
    </w:p>
    <w:p w14:paraId="2A630245" w14:textId="77777777" w:rsidR="00341DE2" w:rsidRPr="00F73224" w:rsidRDefault="00341DE2">
      <w:pPr>
        <w:rPr>
          <w:sz w:val="24"/>
          <w:szCs w:val="24"/>
        </w:rPr>
      </w:pPr>
    </w:p>
    <w:p w14:paraId="42C56174" w14:textId="0D22F624" w:rsidR="00436B5B" w:rsidRPr="00F73224" w:rsidRDefault="00436B5B" w:rsidP="000A37AB">
      <w:pPr>
        <w:jc w:val="center"/>
        <w:rPr>
          <w:sz w:val="24"/>
          <w:szCs w:val="24"/>
        </w:rPr>
      </w:pPr>
      <w:r w:rsidRPr="00F73224">
        <w:rPr>
          <w:noProof/>
          <w:sz w:val="24"/>
          <w:szCs w:val="24"/>
        </w:rPr>
        <w:drawing>
          <wp:inline distT="0" distB="0" distL="0" distR="0" wp14:anchorId="55F97218" wp14:editId="42D4E17D">
            <wp:extent cx="5760000" cy="3839798"/>
            <wp:effectExtent l="0" t="0" r="0" b="8890"/>
            <wp:docPr id="2" name="Picture 2" descr="A large reptile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reptile in the gras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3839798"/>
                    </a:xfrm>
                    <a:prstGeom prst="rect">
                      <a:avLst/>
                    </a:prstGeom>
                  </pic:spPr>
                </pic:pic>
              </a:graphicData>
            </a:graphic>
          </wp:inline>
        </w:drawing>
      </w:r>
    </w:p>
    <w:p w14:paraId="11498578" w14:textId="102C4ECC" w:rsidR="00436B5B" w:rsidRPr="00F73224" w:rsidRDefault="00BC35E6">
      <w:pPr>
        <w:rPr>
          <w:sz w:val="24"/>
          <w:szCs w:val="24"/>
        </w:rPr>
      </w:pPr>
      <w:r w:rsidRPr="00BC35E6">
        <w:rPr>
          <w:b/>
          <w:bCs/>
          <w:sz w:val="24"/>
          <w:szCs w:val="24"/>
        </w:rPr>
        <w:t>Figure S</w:t>
      </w:r>
      <w:r w:rsidR="00341DE2">
        <w:rPr>
          <w:b/>
          <w:bCs/>
          <w:sz w:val="24"/>
          <w:szCs w:val="24"/>
        </w:rPr>
        <w:t>5</w:t>
      </w:r>
      <w:r w:rsidRPr="00BC35E6">
        <w:rPr>
          <w:b/>
          <w:bCs/>
          <w:sz w:val="24"/>
          <w:szCs w:val="24"/>
        </w:rPr>
        <w:t>.</w:t>
      </w:r>
      <w:r>
        <w:rPr>
          <w:sz w:val="24"/>
          <w:szCs w:val="24"/>
        </w:rPr>
        <w:t xml:space="preserve"> </w:t>
      </w:r>
      <w:r w:rsidR="001D5DF9" w:rsidRPr="00F73224">
        <w:rPr>
          <w:sz w:val="24"/>
          <w:szCs w:val="24"/>
        </w:rPr>
        <w:t>Th</w:t>
      </w:r>
      <w:r w:rsidR="00D868E9">
        <w:rPr>
          <w:sz w:val="24"/>
          <w:szCs w:val="24"/>
        </w:rPr>
        <w:t>e</w:t>
      </w:r>
      <w:r w:rsidR="001D5DF9" w:rsidRPr="00F73224">
        <w:rPr>
          <w:sz w:val="24"/>
          <w:szCs w:val="24"/>
        </w:rPr>
        <w:t xml:space="preserve"> beautiful and powerful </w:t>
      </w:r>
      <w:r w:rsidR="00D868E9">
        <w:rPr>
          <w:sz w:val="24"/>
          <w:szCs w:val="24"/>
        </w:rPr>
        <w:t xml:space="preserve">animal </w:t>
      </w:r>
      <w:r w:rsidR="001D5DF9" w:rsidRPr="00F73224">
        <w:rPr>
          <w:sz w:val="24"/>
          <w:szCs w:val="24"/>
        </w:rPr>
        <w:t xml:space="preserve">in </w:t>
      </w:r>
      <w:r w:rsidR="00D868E9">
        <w:rPr>
          <w:sz w:val="24"/>
          <w:szCs w:val="24"/>
        </w:rPr>
        <w:t>its</w:t>
      </w:r>
      <w:r w:rsidR="001D5DF9" w:rsidRPr="00F73224">
        <w:rPr>
          <w:sz w:val="24"/>
          <w:szCs w:val="24"/>
        </w:rPr>
        <w:t xml:space="preserve"> home</w:t>
      </w:r>
      <w:r w:rsidR="00D868E9">
        <w:rPr>
          <w:sz w:val="24"/>
          <w:szCs w:val="24"/>
        </w:rPr>
        <w:t xml:space="preserve"> environment</w:t>
      </w:r>
      <w:r w:rsidR="001D5DF9" w:rsidRPr="00F73224">
        <w:rPr>
          <w:sz w:val="24"/>
          <w:szCs w:val="24"/>
        </w:rPr>
        <w:t xml:space="preserve">, the mangroves of </w:t>
      </w:r>
      <w:proofErr w:type="spellStart"/>
      <w:r w:rsidR="001D5DF9" w:rsidRPr="00F73224">
        <w:rPr>
          <w:sz w:val="24"/>
          <w:szCs w:val="24"/>
        </w:rPr>
        <w:t>Jardines</w:t>
      </w:r>
      <w:proofErr w:type="spellEnd"/>
      <w:r w:rsidR="001D5DF9" w:rsidRPr="00F73224">
        <w:rPr>
          <w:sz w:val="24"/>
          <w:szCs w:val="24"/>
        </w:rPr>
        <w:t xml:space="preserve"> de la Reina, Cuba</w:t>
      </w:r>
      <w:r w:rsidR="006B0248">
        <w:rPr>
          <w:sz w:val="24"/>
          <w:szCs w:val="24"/>
        </w:rPr>
        <w:t xml:space="preserve"> </w:t>
      </w:r>
      <w:r w:rsidR="006B0248" w:rsidRPr="00F73224">
        <w:rPr>
          <w:sz w:val="24"/>
          <w:szCs w:val="24"/>
        </w:rPr>
        <w:t>(</w:t>
      </w:r>
      <w:r w:rsidR="006B0248">
        <w:rPr>
          <w:sz w:val="24"/>
          <w:szCs w:val="24"/>
        </w:rPr>
        <w:t xml:space="preserve">Photograph by </w:t>
      </w:r>
      <w:r w:rsidR="006B0248" w:rsidRPr="00F73224">
        <w:rPr>
          <w:sz w:val="24"/>
          <w:szCs w:val="24"/>
        </w:rPr>
        <w:t>Jenny Stock)</w:t>
      </w:r>
      <w:r w:rsidR="006B0248">
        <w:rPr>
          <w:sz w:val="24"/>
          <w:szCs w:val="24"/>
        </w:rPr>
        <w:t>.</w:t>
      </w:r>
    </w:p>
    <w:p w14:paraId="3381DE76" w14:textId="77777777" w:rsidR="00227D8D" w:rsidRDefault="00227D8D">
      <w:pPr>
        <w:rPr>
          <w:sz w:val="24"/>
          <w:szCs w:val="24"/>
        </w:rPr>
      </w:pPr>
      <w:r>
        <w:rPr>
          <w:sz w:val="24"/>
          <w:szCs w:val="24"/>
        </w:rPr>
        <w:br w:type="page"/>
      </w:r>
    </w:p>
    <w:p w14:paraId="3B7100D9" w14:textId="0151A05E" w:rsidR="00436B5B" w:rsidRDefault="00436B5B" w:rsidP="000A37AB">
      <w:pPr>
        <w:jc w:val="center"/>
        <w:rPr>
          <w:sz w:val="24"/>
          <w:szCs w:val="24"/>
        </w:rPr>
      </w:pPr>
      <w:r w:rsidRPr="00F73224">
        <w:rPr>
          <w:noProof/>
          <w:sz w:val="24"/>
          <w:szCs w:val="24"/>
        </w:rPr>
        <w:lastRenderedPageBreak/>
        <w:drawing>
          <wp:inline distT="0" distB="0" distL="0" distR="0" wp14:anchorId="2ABF26A7" wp14:editId="259377E6">
            <wp:extent cx="5760000" cy="4320000"/>
            <wp:effectExtent l="0" t="0" r="0" b="4445"/>
            <wp:docPr id="7" name="Picture 7" descr="A large green field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arge green field with trees in th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0000" cy="4320000"/>
                    </a:xfrm>
                    <a:prstGeom prst="rect">
                      <a:avLst/>
                    </a:prstGeom>
                  </pic:spPr>
                </pic:pic>
              </a:graphicData>
            </a:graphic>
          </wp:inline>
        </w:drawing>
      </w:r>
    </w:p>
    <w:p w14:paraId="0761FC9B" w14:textId="028C633E" w:rsidR="006B0248" w:rsidRPr="00F73224" w:rsidRDefault="00BC35E6">
      <w:pPr>
        <w:rPr>
          <w:sz w:val="24"/>
          <w:szCs w:val="24"/>
        </w:rPr>
      </w:pPr>
      <w:r w:rsidRPr="00BC35E6">
        <w:rPr>
          <w:b/>
          <w:bCs/>
          <w:sz w:val="24"/>
          <w:szCs w:val="24"/>
        </w:rPr>
        <w:t>Figure S</w:t>
      </w:r>
      <w:r w:rsidR="00341DE2">
        <w:rPr>
          <w:b/>
          <w:bCs/>
          <w:sz w:val="24"/>
          <w:szCs w:val="24"/>
        </w:rPr>
        <w:t>6</w:t>
      </w:r>
      <w:r w:rsidRPr="00BC35E6">
        <w:rPr>
          <w:b/>
          <w:bCs/>
          <w:sz w:val="24"/>
          <w:szCs w:val="24"/>
        </w:rPr>
        <w:t>.</w:t>
      </w:r>
      <w:r>
        <w:rPr>
          <w:sz w:val="24"/>
          <w:szCs w:val="24"/>
        </w:rPr>
        <w:t xml:space="preserve"> </w:t>
      </w:r>
      <w:r w:rsidR="006B0248">
        <w:rPr>
          <w:sz w:val="24"/>
          <w:szCs w:val="24"/>
        </w:rPr>
        <w:t xml:space="preserve">Typical Swahili house in </w:t>
      </w:r>
      <w:r w:rsidR="006B0248" w:rsidRPr="00F73224">
        <w:rPr>
          <w:sz w:val="24"/>
          <w:szCs w:val="24"/>
        </w:rPr>
        <w:t>Gazi Bay</w:t>
      </w:r>
      <w:r w:rsidR="006B0248">
        <w:rPr>
          <w:sz w:val="24"/>
          <w:szCs w:val="24"/>
        </w:rPr>
        <w:t xml:space="preserve"> (</w:t>
      </w:r>
      <w:r w:rsidR="006B0248" w:rsidRPr="00F73224">
        <w:rPr>
          <w:sz w:val="24"/>
          <w:szCs w:val="24"/>
        </w:rPr>
        <w:t>Kenya</w:t>
      </w:r>
      <w:r w:rsidR="006B0248">
        <w:rPr>
          <w:sz w:val="24"/>
          <w:szCs w:val="24"/>
        </w:rPr>
        <w:t>)</w:t>
      </w:r>
      <w:r w:rsidR="006B0248" w:rsidRPr="00F73224">
        <w:rPr>
          <w:sz w:val="24"/>
          <w:szCs w:val="24"/>
        </w:rPr>
        <w:t xml:space="preserve"> </w:t>
      </w:r>
      <w:r w:rsidR="000A37AB">
        <w:rPr>
          <w:sz w:val="24"/>
          <w:szCs w:val="24"/>
        </w:rPr>
        <w:t xml:space="preserve">composed of poles from different mangrove </w:t>
      </w:r>
      <w:r w:rsidR="006B0248">
        <w:rPr>
          <w:sz w:val="24"/>
          <w:szCs w:val="24"/>
        </w:rPr>
        <w:t>species depending on the</w:t>
      </w:r>
      <w:r w:rsidR="000A37AB">
        <w:rPr>
          <w:sz w:val="24"/>
          <w:szCs w:val="24"/>
        </w:rPr>
        <w:t>ir</w:t>
      </w:r>
      <w:r w:rsidR="006B0248">
        <w:rPr>
          <w:sz w:val="24"/>
          <w:szCs w:val="24"/>
        </w:rPr>
        <w:t xml:space="preserve"> position in the </w:t>
      </w:r>
      <w:r w:rsidR="000A37AB">
        <w:rPr>
          <w:sz w:val="24"/>
          <w:szCs w:val="24"/>
        </w:rPr>
        <w:t>construction</w:t>
      </w:r>
      <w:r w:rsidR="006B0248">
        <w:rPr>
          <w:sz w:val="24"/>
          <w:szCs w:val="24"/>
        </w:rPr>
        <w:t xml:space="preserve">. The Red mangrove </w:t>
      </w:r>
      <w:r w:rsidR="006B0248" w:rsidRPr="006B0248">
        <w:rPr>
          <w:i/>
          <w:iCs/>
          <w:sz w:val="24"/>
          <w:szCs w:val="24"/>
        </w:rPr>
        <w:t>Rhizophora mucronata</w:t>
      </w:r>
      <w:r w:rsidR="006B0248">
        <w:rPr>
          <w:sz w:val="24"/>
          <w:szCs w:val="24"/>
        </w:rPr>
        <w:t xml:space="preserve"> is used for supporting pillars, the Yellow mangrove </w:t>
      </w:r>
      <w:proofErr w:type="spellStart"/>
      <w:r w:rsidR="006B0248" w:rsidRPr="006B0248">
        <w:rPr>
          <w:i/>
          <w:iCs/>
          <w:sz w:val="24"/>
          <w:szCs w:val="24"/>
        </w:rPr>
        <w:t>Ceriops</w:t>
      </w:r>
      <w:proofErr w:type="spellEnd"/>
      <w:r w:rsidR="006B0248" w:rsidRPr="006B0248">
        <w:rPr>
          <w:i/>
          <w:iCs/>
          <w:sz w:val="24"/>
          <w:szCs w:val="24"/>
        </w:rPr>
        <w:t xml:space="preserve"> </w:t>
      </w:r>
      <w:proofErr w:type="spellStart"/>
      <w:r w:rsidR="006B0248" w:rsidRPr="006B0248">
        <w:rPr>
          <w:i/>
          <w:iCs/>
          <w:sz w:val="24"/>
          <w:szCs w:val="24"/>
        </w:rPr>
        <w:t>tagal</w:t>
      </w:r>
      <w:proofErr w:type="spellEnd"/>
      <w:r w:rsidR="006B0248">
        <w:rPr>
          <w:sz w:val="24"/>
          <w:szCs w:val="24"/>
        </w:rPr>
        <w:t xml:space="preserve"> for </w:t>
      </w:r>
      <w:r w:rsidR="00B22508">
        <w:rPr>
          <w:sz w:val="24"/>
          <w:szCs w:val="24"/>
        </w:rPr>
        <w:t xml:space="preserve">the </w:t>
      </w:r>
      <w:r w:rsidR="006B0248">
        <w:rPr>
          <w:sz w:val="24"/>
          <w:szCs w:val="24"/>
        </w:rPr>
        <w:t xml:space="preserve">horizontal interweaving network and the Orange mangrove </w:t>
      </w:r>
      <w:proofErr w:type="spellStart"/>
      <w:r w:rsidR="006B0248" w:rsidRPr="006B0248">
        <w:rPr>
          <w:i/>
          <w:iCs/>
          <w:sz w:val="24"/>
          <w:szCs w:val="24"/>
        </w:rPr>
        <w:t>Bruguiera</w:t>
      </w:r>
      <w:proofErr w:type="spellEnd"/>
      <w:r w:rsidR="006B0248" w:rsidRPr="006B0248">
        <w:rPr>
          <w:i/>
          <w:iCs/>
          <w:sz w:val="24"/>
          <w:szCs w:val="24"/>
        </w:rPr>
        <w:t xml:space="preserve"> </w:t>
      </w:r>
      <w:proofErr w:type="spellStart"/>
      <w:r w:rsidR="006B0248" w:rsidRPr="006B0248">
        <w:rPr>
          <w:i/>
          <w:iCs/>
          <w:sz w:val="24"/>
          <w:szCs w:val="24"/>
        </w:rPr>
        <w:t>gymnorrhiza</w:t>
      </w:r>
      <w:proofErr w:type="spellEnd"/>
      <w:r w:rsidR="006B0248">
        <w:rPr>
          <w:sz w:val="24"/>
          <w:szCs w:val="24"/>
        </w:rPr>
        <w:t xml:space="preserve"> for ceiling beams </w:t>
      </w:r>
      <w:r w:rsidR="006B0248" w:rsidRPr="00F73224">
        <w:rPr>
          <w:sz w:val="24"/>
          <w:szCs w:val="24"/>
        </w:rPr>
        <w:t>(</w:t>
      </w:r>
      <w:r w:rsidR="006B0248">
        <w:rPr>
          <w:sz w:val="24"/>
          <w:szCs w:val="24"/>
        </w:rPr>
        <w:t xml:space="preserve">Photograph by </w:t>
      </w:r>
      <w:proofErr w:type="spellStart"/>
      <w:r w:rsidR="006B0248" w:rsidRPr="00F73224">
        <w:rPr>
          <w:sz w:val="24"/>
          <w:szCs w:val="24"/>
        </w:rPr>
        <w:t>Griet</w:t>
      </w:r>
      <w:proofErr w:type="spellEnd"/>
      <w:r w:rsidR="006B0248" w:rsidRPr="00F73224">
        <w:rPr>
          <w:sz w:val="24"/>
          <w:szCs w:val="24"/>
        </w:rPr>
        <w:t xml:space="preserve"> </w:t>
      </w:r>
      <w:proofErr w:type="spellStart"/>
      <w:r w:rsidR="006B0248" w:rsidRPr="00F73224">
        <w:rPr>
          <w:sz w:val="24"/>
          <w:szCs w:val="24"/>
        </w:rPr>
        <w:t>Neukermans</w:t>
      </w:r>
      <w:proofErr w:type="spellEnd"/>
      <w:r w:rsidR="006B0248" w:rsidRPr="00F73224">
        <w:rPr>
          <w:sz w:val="24"/>
          <w:szCs w:val="24"/>
        </w:rPr>
        <w:t>)</w:t>
      </w:r>
      <w:r w:rsidR="006B0248">
        <w:rPr>
          <w:sz w:val="24"/>
          <w:szCs w:val="24"/>
        </w:rPr>
        <w:t>.</w:t>
      </w:r>
    </w:p>
    <w:p w14:paraId="2E0D05DA" w14:textId="6ED61976" w:rsidR="00436B5B" w:rsidRPr="00F73224" w:rsidRDefault="00436B5B">
      <w:pPr>
        <w:rPr>
          <w:sz w:val="24"/>
          <w:szCs w:val="24"/>
        </w:rPr>
      </w:pPr>
    </w:p>
    <w:p w14:paraId="269BACEB" w14:textId="13174AC8" w:rsidR="00436B5B" w:rsidRPr="00F73224" w:rsidRDefault="00436B5B" w:rsidP="00227D8D">
      <w:pPr>
        <w:jc w:val="center"/>
        <w:rPr>
          <w:sz w:val="24"/>
          <w:szCs w:val="24"/>
        </w:rPr>
      </w:pPr>
      <w:r w:rsidRPr="00F73224">
        <w:rPr>
          <w:noProof/>
          <w:sz w:val="24"/>
          <w:szCs w:val="24"/>
        </w:rPr>
        <w:drawing>
          <wp:inline distT="0" distB="0" distL="0" distR="0" wp14:anchorId="7F9C9E50" wp14:editId="72104E13">
            <wp:extent cx="5760000" cy="2161646"/>
            <wp:effectExtent l="0" t="0" r="0" b="0"/>
            <wp:docPr id="8" name="Picture 8" descr="A picture containing outdoor, tree, plant,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tree, plant, wa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2161646"/>
                    </a:xfrm>
                    <a:prstGeom prst="rect">
                      <a:avLst/>
                    </a:prstGeom>
                  </pic:spPr>
                </pic:pic>
              </a:graphicData>
            </a:graphic>
          </wp:inline>
        </w:drawing>
      </w:r>
    </w:p>
    <w:p w14:paraId="2E58B889" w14:textId="38B86B0B" w:rsidR="00436B5B" w:rsidRPr="00F73224" w:rsidRDefault="00BC35E6">
      <w:pPr>
        <w:rPr>
          <w:sz w:val="24"/>
          <w:szCs w:val="24"/>
        </w:rPr>
      </w:pPr>
      <w:r w:rsidRPr="00BC35E6">
        <w:rPr>
          <w:b/>
          <w:bCs/>
          <w:sz w:val="24"/>
          <w:szCs w:val="24"/>
        </w:rPr>
        <w:t>Figure S</w:t>
      </w:r>
      <w:r w:rsidR="00341DE2">
        <w:rPr>
          <w:b/>
          <w:bCs/>
          <w:sz w:val="24"/>
          <w:szCs w:val="24"/>
        </w:rPr>
        <w:t>7</w:t>
      </w:r>
      <w:r w:rsidRPr="00BC35E6">
        <w:rPr>
          <w:b/>
          <w:bCs/>
          <w:sz w:val="24"/>
          <w:szCs w:val="24"/>
        </w:rPr>
        <w:t>.</w:t>
      </w:r>
      <w:r>
        <w:rPr>
          <w:sz w:val="24"/>
          <w:szCs w:val="24"/>
        </w:rPr>
        <w:t xml:space="preserve"> </w:t>
      </w:r>
      <w:r w:rsidR="003F3D94" w:rsidRPr="00F73224">
        <w:rPr>
          <w:sz w:val="24"/>
          <w:szCs w:val="24"/>
        </w:rPr>
        <w:t xml:space="preserve">Spreading your roots to stand </w:t>
      </w:r>
      <w:r w:rsidR="00B22508" w:rsidRPr="00F73224">
        <w:rPr>
          <w:sz w:val="24"/>
          <w:szCs w:val="24"/>
        </w:rPr>
        <w:t xml:space="preserve">stronger and taller </w:t>
      </w:r>
      <w:r w:rsidR="003F3D94" w:rsidRPr="00F73224">
        <w:rPr>
          <w:sz w:val="24"/>
          <w:szCs w:val="24"/>
        </w:rPr>
        <w:t xml:space="preserve">against the storm. </w:t>
      </w:r>
      <w:r w:rsidR="006B0248" w:rsidRPr="00F73224">
        <w:rPr>
          <w:sz w:val="24"/>
          <w:szCs w:val="24"/>
        </w:rPr>
        <w:t>Cape Tribulation, Queensland, Australia (</w:t>
      </w:r>
      <w:r w:rsidR="00CB4E38">
        <w:rPr>
          <w:sz w:val="24"/>
          <w:szCs w:val="24"/>
        </w:rPr>
        <w:t xml:space="preserve">Photograph by </w:t>
      </w:r>
      <w:r w:rsidR="006B0248" w:rsidRPr="00F73224">
        <w:rPr>
          <w:sz w:val="24"/>
          <w:szCs w:val="24"/>
        </w:rPr>
        <w:t>Mohammed Hisham Shaikh)</w:t>
      </w:r>
      <w:r w:rsidR="006B0248">
        <w:rPr>
          <w:sz w:val="24"/>
          <w:szCs w:val="24"/>
        </w:rPr>
        <w:t>.</w:t>
      </w:r>
    </w:p>
    <w:p w14:paraId="70B61DEE" w14:textId="77777777" w:rsidR="00436B5B" w:rsidRPr="00F73224" w:rsidRDefault="00436B5B" w:rsidP="00227D8D">
      <w:pPr>
        <w:jc w:val="center"/>
        <w:rPr>
          <w:sz w:val="24"/>
          <w:szCs w:val="24"/>
        </w:rPr>
      </w:pPr>
      <w:r w:rsidRPr="00F73224">
        <w:rPr>
          <w:noProof/>
          <w:sz w:val="24"/>
          <w:szCs w:val="24"/>
        </w:rPr>
        <w:lastRenderedPageBreak/>
        <w:drawing>
          <wp:inline distT="0" distB="0" distL="0" distR="0" wp14:anchorId="32E992A9" wp14:editId="4DCD41CE">
            <wp:extent cx="5760000" cy="3239772"/>
            <wp:effectExtent l="0" t="0" r="0" b="0"/>
            <wp:docPr id="9" name="Picture 9" descr="A river running through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iver running through a body of wa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0" cy="3239772"/>
                    </a:xfrm>
                    <a:prstGeom prst="rect">
                      <a:avLst/>
                    </a:prstGeom>
                  </pic:spPr>
                </pic:pic>
              </a:graphicData>
            </a:graphic>
          </wp:inline>
        </w:drawing>
      </w:r>
    </w:p>
    <w:p w14:paraId="45CA084E" w14:textId="1C85F8DD" w:rsidR="00436B5B" w:rsidRPr="00F73224" w:rsidRDefault="00BC35E6">
      <w:pPr>
        <w:rPr>
          <w:sz w:val="24"/>
          <w:szCs w:val="24"/>
        </w:rPr>
      </w:pPr>
      <w:r w:rsidRPr="00BC35E6">
        <w:rPr>
          <w:b/>
          <w:bCs/>
          <w:sz w:val="24"/>
          <w:szCs w:val="24"/>
        </w:rPr>
        <w:t>Figure S</w:t>
      </w:r>
      <w:r w:rsidR="00341DE2">
        <w:rPr>
          <w:b/>
          <w:bCs/>
          <w:sz w:val="24"/>
          <w:szCs w:val="24"/>
        </w:rPr>
        <w:t>8</w:t>
      </w:r>
      <w:r w:rsidRPr="00BC35E6">
        <w:rPr>
          <w:b/>
          <w:bCs/>
          <w:sz w:val="24"/>
          <w:szCs w:val="24"/>
        </w:rPr>
        <w:t>.</w:t>
      </w:r>
      <w:r>
        <w:rPr>
          <w:sz w:val="24"/>
          <w:szCs w:val="24"/>
        </w:rPr>
        <w:t xml:space="preserve"> </w:t>
      </w:r>
      <w:r w:rsidR="006B0248">
        <w:rPr>
          <w:sz w:val="24"/>
          <w:szCs w:val="24"/>
        </w:rPr>
        <w:t xml:space="preserve">Scenic view of mangrove creeks in </w:t>
      </w:r>
      <w:proofErr w:type="spellStart"/>
      <w:r w:rsidR="006B0248" w:rsidRPr="00F73224">
        <w:rPr>
          <w:sz w:val="24"/>
          <w:szCs w:val="24"/>
        </w:rPr>
        <w:t>Pulau</w:t>
      </w:r>
      <w:proofErr w:type="spellEnd"/>
      <w:r w:rsidR="006B0248" w:rsidRPr="00F73224">
        <w:rPr>
          <w:sz w:val="24"/>
          <w:szCs w:val="24"/>
        </w:rPr>
        <w:t xml:space="preserve"> Seri </w:t>
      </w:r>
      <w:proofErr w:type="spellStart"/>
      <w:r w:rsidR="006B0248" w:rsidRPr="00F73224">
        <w:rPr>
          <w:sz w:val="24"/>
          <w:szCs w:val="24"/>
        </w:rPr>
        <w:t>Buat</w:t>
      </w:r>
      <w:proofErr w:type="spellEnd"/>
      <w:r w:rsidR="006B0248" w:rsidRPr="00F73224">
        <w:rPr>
          <w:sz w:val="24"/>
          <w:szCs w:val="24"/>
        </w:rPr>
        <w:t>,</w:t>
      </w:r>
      <w:r w:rsidR="00CB4E38">
        <w:rPr>
          <w:sz w:val="24"/>
          <w:szCs w:val="24"/>
        </w:rPr>
        <w:t xml:space="preserve"> </w:t>
      </w:r>
      <w:r w:rsidR="009879E2">
        <w:rPr>
          <w:sz w:val="24"/>
          <w:szCs w:val="24"/>
        </w:rPr>
        <w:t>Pahang</w:t>
      </w:r>
      <w:r w:rsidR="00CB4E38">
        <w:rPr>
          <w:sz w:val="24"/>
          <w:szCs w:val="24"/>
        </w:rPr>
        <w:t>,</w:t>
      </w:r>
      <w:r w:rsidR="006B0248" w:rsidRPr="00F73224">
        <w:rPr>
          <w:sz w:val="24"/>
          <w:szCs w:val="24"/>
        </w:rPr>
        <w:t xml:space="preserve"> Malaysia (</w:t>
      </w:r>
      <w:r w:rsidR="006B0248">
        <w:rPr>
          <w:sz w:val="24"/>
          <w:szCs w:val="24"/>
        </w:rPr>
        <w:t xml:space="preserve">Photograph by </w:t>
      </w:r>
      <w:r w:rsidR="006B0248" w:rsidRPr="00F73224">
        <w:rPr>
          <w:sz w:val="24"/>
          <w:szCs w:val="24"/>
        </w:rPr>
        <w:t xml:space="preserve">Ahmad </w:t>
      </w:r>
      <w:proofErr w:type="spellStart"/>
      <w:r w:rsidR="006B0248" w:rsidRPr="00F73224">
        <w:rPr>
          <w:sz w:val="24"/>
          <w:szCs w:val="24"/>
        </w:rPr>
        <w:t>Aldrie</w:t>
      </w:r>
      <w:proofErr w:type="spellEnd"/>
      <w:r w:rsidR="006B0248" w:rsidRPr="00F73224">
        <w:rPr>
          <w:sz w:val="24"/>
          <w:szCs w:val="24"/>
        </w:rPr>
        <w:t xml:space="preserve"> Amir)</w:t>
      </w:r>
      <w:r w:rsidR="006B0248">
        <w:rPr>
          <w:sz w:val="24"/>
          <w:szCs w:val="24"/>
        </w:rPr>
        <w:t>.</w:t>
      </w:r>
    </w:p>
    <w:p w14:paraId="02302377" w14:textId="77777777" w:rsidR="00436B5B" w:rsidRPr="00F73224" w:rsidRDefault="00436B5B">
      <w:pPr>
        <w:rPr>
          <w:sz w:val="24"/>
          <w:szCs w:val="24"/>
        </w:rPr>
      </w:pPr>
    </w:p>
    <w:p w14:paraId="53CA3C72" w14:textId="0BCD3944" w:rsidR="00436B5B" w:rsidRPr="00F73224" w:rsidRDefault="00436B5B" w:rsidP="00227D8D">
      <w:pPr>
        <w:jc w:val="center"/>
        <w:rPr>
          <w:sz w:val="24"/>
          <w:szCs w:val="24"/>
        </w:rPr>
      </w:pPr>
      <w:r w:rsidRPr="00F73224">
        <w:rPr>
          <w:noProof/>
          <w:sz w:val="24"/>
          <w:szCs w:val="24"/>
        </w:rPr>
        <w:drawing>
          <wp:inline distT="0" distB="0" distL="0" distR="0" wp14:anchorId="56131FC9" wp14:editId="3AD0EB2B">
            <wp:extent cx="5760000" cy="3829644"/>
            <wp:effectExtent l="0" t="0" r="0" b="0"/>
            <wp:docPr id="10" name="Picture 10" descr="A tree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ee next to a body of wa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0" cy="3829644"/>
                    </a:xfrm>
                    <a:prstGeom prst="rect">
                      <a:avLst/>
                    </a:prstGeom>
                  </pic:spPr>
                </pic:pic>
              </a:graphicData>
            </a:graphic>
          </wp:inline>
        </w:drawing>
      </w:r>
    </w:p>
    <w:p w14:paraId="5B1A9F8C" w14:textId="04B7C28F" w:rsidR="00436B5B" w:rsidRPr="00F73224" w:rsidRDefault="00BC35E6">
      <w:pPr>
        <w:rPr>
          <w:sz w:val="24"/>
          <w:szCs w:val="24"/>
        </w:rPr>
      </w:pPr>
      <w:r w:rsidRPr="00BC35E6">
        <w:rPr>
          <w:b/>
          <w:bCs/>
          <w:sz w:val="24"/>
          <w:szCs w:val="24"/>
        </w:rPr>
        <w:t>Figure S</w:t>
      </w:r>
      <w:r w:rsidR="00341DE2">
        <w:rPr>
          <w:b/>
          <w:bCs/>
          <w:sz w:val="24"/>
          <w:szCs w:val="24"/>
        </w:rPr>
        <w:t>9</w:t>
      </w:r>
      <w:r w:rsidRPr="00BC35E6">
        <w:rPr>
          <w:b/>
          <w:bCs/>
          <w:sz w:val="24"/>
          <w:szCs w:val="24"/>
        </w:rPr>
        <w:t>.</w:t>
      </w:r>
      <w:r>
        <w:rPr>
          <w:sz w:val="24"/>
          <w:szCs w:val="24"/>
        </w:rPr>
        <w:t xml:space="preserve"> </w:t>
      </w:r>
      <w:r w:rsidR="006B0248" w:rsidRPr="006B0248">
        <w:rPr>
          <w:sz w:val="24"/>
          <w:szCs w:val="24"/>
        </w:rPr>
        <w:t>The mangrove root complex serves as breeding, spawning, hatching and nursing habitat for fish and other organisms</w:t>
      </w:r>
      <w:r w:rsidR="006B0248">
        <w:rPr>
          <w:sz w:val="24"/>
          <w:szCs w:val="24"/>
        </w:rPr>
        <w:t xml:space="preserve"> and as refuge against predators such as shown in Figure S</w:t>
      </w:r>
      <w:r w:rsidR="000B29E9">
        <w:rPr>
          <w:sz w:val="24"/>
          <w:szCs w:val="24"/>
        </w:rPr>
        <w:t>5</w:t>
      </w:r>
      <w:r w:rsidR="006B0248" w:rsidRPr="006B0248">
        <w:rPr>
          <w:sz w:val="24"/>
          <w:szCs w:val="24"/>
        </w:rPr>
        <w:t>.</w:t>
      </w:r>
      <w:r w:rsidR="006B0248">
        <w:rPr>
          <w:sz w:val="24"/>
          <w:szCs w:val="24"/>
        </w:rPr>
        <w:t xml:space="preserve"> </w:t>
      </w:r>
      <w:r w:rsidR="006B0248" w:rsidRPr="00F73224">
        <w:rPr>
          <w:sz w:val="24"/>
          <w:szCs w:val="24"/>
        </w:rPr>
        <w:t>South Button, Andaman Archipelago, India (</w:t>
      </w:r>
      <w:r w:rsidR="006B0248">
        <w:rPr>
          <w:sz w:val="24"/>
          <w:szCs w:val="24"/>
        </w:rPr>
        <w:t xml:space="preserve">Photograph by </w:t>
      </w:r>
      <w:proofErr w:type="spellStart"/>
      <w:r w:rsidR="006B0248" w:rsidRPr="00F73224">
        <w:rPr>
          <w:sz w:val="24"/>
          <w:szCs w:val="24"/>
        </w:rPr>
        <w:t>Umeed</w:t>
      </w:r>
      <w:proofErr w:type="spellEnd"/>
      <w:r w:rsidR="006B0248" w:rsidRPr="00F73224">
        <w:rPr>
          <w:sz w:val="24"/>
          <w:szCs w:val="24"/>
        </w:rPr>
        <w:t xml:space="preserve"> Mistry)</w:t>
      </w:r>
      <w:r w:rsidR="006B0248">
        <w:rPr>
          <w:sz w:val="24"/>
          <w:szCs w:val="24"/>
        </w:rPr>
        <w:t>.</w:t>
      </w:r>
    </w:p>
    <w:p w14:paraId="7F658C3D" w14:textId="4252B43D" w:rsidR="00436B5B" w:rsidRPr="00F73224" w:rsidRDefault="00436B5B">
      <w:pPr>
        <w:rPr>
          <w:sz w:val="24"/>
          <w:szCs w:val="24"/>
        </w:rPr>
      </w:pPr>
    </w:p>
    <w:p w14:paraId="79D94E5D" w14:textId="5407CCA7" w:rsidR="00436B5B" w:rsidRPr="00F73224" w:rsidRDefault="00436B5B" w:rsidP="00227D8D">
      <w:pPr>
        <w:jc w:val="center"/>
        <w:rPr>
          <w:sz w:val="24"/>
          <w:szCs w:val="24"/>
        </w:rPr>
      </w:pPr>
      <w:r w:rsidRPr="00F73224">
        <w:rPr>
          <w:noProof/>
          <w:sz w:val="24"/>
          <w:szCs w:val="24"/>
        </w:rPr>
        <w:lastRenderedPageBreak/>
        <w:drawing>
          <wp:inline distT="0" distB="0" distL="0" distR="0" wp14:anchorId="4A42F769" wp14:editId="6F6C2780">
            <wp:extent cx="5760000" cy="3844579"/>
            <wp:effectExtent l="0" t="0" r="0" b="3810"/>
            <wp:docPr id="3" name="Picture 3" descr="A group of palm trees next to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alm trees next to a tre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00" cy="3844579"/>
                    </a:xfrm>
                    <a:prstGeom prst="rect">
                      <a:avLst/>
                    </a:prstGeom>
                  </pic:spPr>
                </pic:pic>
              </a:graphicData>
            </a:graphic>
          </wp:inline>
        </w:drawing>
      </w:r>
    </w:p>
    <w:p w14:paraId="4AF78CC8" w14:textId="24CF3F11" w:rsidR="00436B5B" w:rsidRPr="00F73224" w:rsidRDefault="00BC35E6">
      <w:pPr>
        <w:rPr>
          <w:noProof/>
          <w:sz w:val="24"/>
          <w:szCs w:val="24"/>
        </w:rPr>
      </w:pPr>
      <w:r w:rsidRPr="00BC35E6">
        <w:rPr>
          <w:b/>
          <w:bCs/>
          <w:sz w:val="24"/>
          <w:szCs w:val="24"/>
        </w:rPr>
        <w:t>Figure S</w:t>
      </w:r>
      <w:r w:rsidR="00341DE2">
        <w:rPr>
          <w:b/>
          <w:bCs/>
          <w:sz w:val="24"/>
          <w:szCs w:val="24"/>
        </w:rPr>
        <w:t>10</w:t>
      </w:r>
      <w:r w:rsidRPr="00BC35E6">
        <w:rPr>
          <w:b/>
          <w:bCs/>
          <w:sz w:val="24"/>
          <w:szCs w:val="24"/>
        </w:rPr>
        <w:t>.</w:t>
      </w:r>
      <w:r>
        <w:rPr>
          <w:sz w:val="24"/>
          <w:szCs w:val="24"/>
        </w:rPr>
        <w:t xml:space="preserve"> </w:t>
      </w:r>
      <w:r w:rsidR="00436B5B" w:rsidRPr="00F73224">
        <w:rPr>
          <w:sz w:val="24"/>
          <w:szCs w:val="24"/>
        </w:rPr>
        <w:t>Four-eyed Butterfly fish among sponge encrusted roots of mangroves in Grand Cayman Island. These sheltered areas provide foraging grounds and protection for all kinds of juvenile reef fish.</w:t>
      </w:r>
      <w:r w:rsidR="00436B5B" w:rsidRPr="00F73224">
        <w:rPr>
          <w:noProof/>
          <w:sz w:val="24"/>
          <w:szCs w:val="24"/>
        </w:rPr>
        <w:t xml:space="preserve"> </w:t>
      </w:r>
      <w:r w:rsidR="006B0248" w:rsidRPr="00F73224">
        <w:rPr>
          <w:sz w:val="24"/>
          <w:szCs w:val="24"/>
        </w:rPr>
        <w:t>Grand Cayman, Cayman Islands (</w:t>
      </w:r>
      <w:r w:rsidR="00273336">
        <w:rPr>
          <w:sz w:val="24"/>
          <w:szCs w:val="24"/>
        </w:rPr>
        <w:t xml:space="preserve">Photograph by </w:t>
      </w:r>
      <w:proofErr w:type="spellStart"/>
      <w:r w:rsidR="006B0248" w:rsidRPr="00F73224">
        <w:rPr>
          <w:sz w:val="24"/>
          <w:szCs w:val="24"/>
        </w:rPr>
        <w:t>Eiko</w:t>
      </w:r>
      <w:proofErr w:type="spellEnd"/>
      <w:r w:rsidR="006B0248" w:rsidRPr="00F73224">
        <w:rPr>
          <w:sz w:val="24"/>
          <w:szCs w:val="24"/>
        </w:rPr>
        <w:t xml:space="preserve"> Jones)</w:t>
      </w:r>
      <w:r w:rsidR="00273336">
        <w:rPr>
          <w:sz w:val="24"/>
          <w:szCs w:val="24"/>
        </w:rPr>
        <w:t>.</w:t>
      </w:r>
    </w:p>
    <w:p w14:paraId="16E52DB0" w14:textId="77777777" w:rsidR="00436B5B" w:rsidRPr="00F73224" w:rsidRDefault="00436B5B">
      <w:pPr>
        <w:rPr>
          <w:noProof/>
          <w:sz w:val="24"/>
          <w:szCs w:val="24"/>
        </w:rPr>
      </w:pPr>
    </w:p>
    <w:p w14:paraId="520DB014" w14:textId="7116734E" w:rsidR="00436B5B" w:rsidRPr="00F73224" w:rsidRDefault="00436B5B" w:rsidP="00227D8D">
      <w:pPr>
        <w:jc w:val="center"/>
        <w:rPr>
          <w:sz w:val="24"/>
          <w:szCs w:val="24"/>
        </w:rPr>
      </w:pPr>
      <w:r w:rsidRPr="00F73224">
        <w:rPr>
          <w:noProof/>
          <w:sz w:val="24"/>
          <w:szCs w:val="24"/>
        </w:rPr>
        <w:drawing>
          <wp:inline distT="0" distB="0" distL="0" distR="0" wp14:anchorId="47FF9D1B" wp14:editId="3DA6848D">
            <wp:extent cx="5760000" cy="3855338"/>
            <wp:effectExtent l="0" t="0" r="0" b="0"/>
            <wp:docPr id="1" name="Picture 1" descr="A giraffe standing next to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iraffe standing next to a fores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3855338"/>
                    </a:xfrm>
                    <a:prstGeom prst="rect">
                      <a:avLst/>
                    </a:prstGeom>
                  </pic:spPr>
                </pic:pic>
              </a:graphicData>
            </a:graphic>
          </wp:inline>
        </w:drawing>
      </w:r>
    </w:p>
    <w:p w14:paraId="05526449" w14:textId="1F0292C9" w:rsidR="00436B5B" w:rsidRPr="00F73224" w:rsidRDefault="00BC35E6">
      <w:pPr>
        <w:rPr>
          <w:sz w:val="24"/>
          <w:szCs w:val="24"/>
        </w:rPr>
      </w:pPr>
      <w:r w:rsidRPr="00BC35E6">
        <w:rPr>
          <w:b/>
          <w:bCs/>
          <w:sz w:val="24"/>
          <w:szCs w:val="24"/>
        </w:rPr>
        <w:t>Figure S1</w:t>
      </w:r>
      <w:r w:rsidR="00341DE2">
        <w:rPr>
          <w:b/>
          <w:bCs/>
          <w:sz w:val="24"/>
          <w:szCs w:val="24"/>
        </w:rPr>
        <w:t>1</w:t>
      </w:r>
      <w:r w:rsidRPr="00BC35E6">
        <w:rPr>
          <w:b/>
          <w:bCs/>
          <w:sz w:val="24"/>
          <w:szCs w:val="24"/>
        </w:rPr>
        <w:t>.</w:t>
      </w:r>
      <w:r>
        <w:rPr>
          <w:sz w:val="24"/>
          <w:szCs w:val="24"/>
        </w:rPr>
        <w:t xml:space="preserve"> </w:t>
      </w:r>
      <w:r w:rsidR="00B22508">
        <w:rPr>
          <w:sz w:val="24"/>
          <w:szCs w:val="24"/>
        </w:rPr>
        <w:t>Jaguars</w:t>
      </w:r>
      <w:r w:rsidR="000B2B3C" w:rsidRPr="00F73224">
        <w:rPr>
          <w:sz w:val="24"/>
          <w:szCs w:val="24"/>
        </w:rPr>
        <w:t xml:space="preserve"> (</w:t>
      </w:r>
      <w:r w:rsidR="000B2B3C" w:rsidRPr="0053413D">
        <w:rPr>
          <w:i/>
          <w:iCs/>
          <w:sz w:val="24"/>
          <w:szCs w:val="24"/>
        </w:rPr>
        <w:t>Panthera onca</w:t>
      </w:r>
      <w:r w:rsidR="000B2B3C" w:rsidRPr="00F73224">
        <w:rPr>
          <w:sz w:val="24"/>
          <w:szCs w:val="24"/>
        </w:rPr>
        <w:t xml:space="preserve">) in the ADVC La </w:t>
      </w:r>
      <w:proofErr w:type="spellStart"/>
      <w:r w:rsidR="000B2B3C" w:rsidRPr="00F73224">
        <w:rPr>
          <w:sz w:val="24"/>
          <w:szCs w:val="24"/>
        </w:rPr>
        <w:t>Papalota</w:t>
      </w:r>
      <w:proofErr w:type="spellEnd"/>
      <w:r w:rsidR="000B2B3C" w:rsidRPr="00F73224">
        <w:rPr>
          <w:sz w:val="24"/>
          <w:szCs w:val="24"/>
        </w:rPr>
        <w:t>, Nayarit, western Mexico. This female named</w:t>
      </w:r>
      <w:r w:rsidR="00C06C47" w:rsidRPr="00F73224">
        <w:rPr>
          <w:sz w:val="24"/>
          <w:szCs w:val="24"/>
        </w:rPr>
        <w:t xml:space="preserve"> “Janis” is a resident and has reproduced at least three times</w:t>
      </w:r>
      <w:r w:rsidR="00273336">
        <w:rPr>
          <w:sz w:val="24"/>
          <w:szCs w:val="24"/>
        </w:rPr>
        <w:t xml:space="preserve"> </w:t>
      </w:r>
      <w:r w:rsidR="00273336" w:rsidRPr="00F73224">
        <w:rPr>
          <w:sz w:val="24"/>
          <w:szCs w:val="24"/>
        </w:rPr>
        <w:t>(</w:t>
      </w:r>
      <w:r w:rsidR="00273336">
        <w:rPr>
          <w:sz w:val="24"/>
          <w:szCs w:val="24"/>
        </w:rPr>
        <w:t xml:space="preserve">Photograph by </w:t>
      </w:r>
      <w:r w:rsidR="00273336" w:rsidRPr="00F73224">
        <w:rPr>
          <w:sz w:val="24"/>
          <w:szCs w:val="24"/>
        </w:rPr>
        <w:t xml:space="preserve">Victor H. </w:t>
      </w:r>
      <w:proofErr w:type="spellStart"/>
      <w:r w:rsidR="00273336" w:rsidRPr="00F73224">
        <w:rPr>
          <w:sz w:val="24"/>
          <w:szCs w:val="24"/>
        </w:rPr>
        <w:t>Luja</w:t>
      </w:r>
      <w:proofErr w:type="spellEnd"/>
      <w:r w:rsidR="00273336" w:rsidRPr="00F73224">
        <w:rPr>
          <w:sz w:val="24"/>
          <w:szCs w:val="24"/>
        </w:rPr>
        <w:t xml:space="preserve"> Molina)</w:t>
      </w:r>
      <w:r w:rsidR="00273336">
        <w:rPr>
          <w:sz w:val="24"/>
          <w:szCs w:val="24"/>
        </w:rPr>
        <w:t>.</w:t>
      </w:r>
    </w:p>
    <w:p w14:paraId="02E27B8D" w14:textId="188FD73B" w:rsidR="00436B5B" w:rsidRDefault="00436B5B" w:rsidP="00BC35E6">
      <w:pPr>
        <w:jc w:val="center"/>
        <w:rPr>
          <w:sz w:val="24"/>
          <w:szCs w:val="24"/>
        </w:rPr>
      </w:pPr>
      <w:r w:rsidRPr="00F73224">
        <w:rPr>
          <w:noProof/>
          <w:sz w:val="24"/>
          <w:szCs w:val="24"/>
        </w:rPr>
        <w:lastRenderedPageBreak/>
        <w:drawing>
          <wp:inline distT="0" distB="0" distL="0" distR="0" wp14:anchorId="419B2105" wp14:editId="0DBB6CDB">
            <wp:extent cx="4505325" cy="4642288"/>
            <wp:effectExtent l="0" t="0" r="0" b="6350"/>
            <wp:docPr id="11" name="Picture 11" descr="A pan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an of foo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06893" cy="4643904"/>
                    </a:xfrm>
                    <a:prstGeom prst="rect">
                      <a:avLst/>
                    </a:prstGeom>
                  </pic:spPr>
                </pic:pic>
              </a:graphicData>
            </a:graphic>
          </wp:inline>
        </w:drawing>
      </w:r>
    </w:p>
    <w:p w14:paraId="6140AF93" w14:textId="0620D257" w:rsidR="00273336" w:rsidRDefault="00BC35E6">
      <w:pPr>
        <w:rPr>
          <w:sz w:val="24"/>
          <w:szCs w:val="24"/>
        </w:rPr>
      </w:pPr>
      <w:r w:rsidRPr="00BC35E6">
        <w:rPr>
          <w:b/>
          <w:bCs/>
          <w:sz w:val="24"/>
          <w:szCs w:val="24"/>
        </w:rPr>
        <w:t>Figure S1</w:t>
      </w:r>
      <w:r w:rsidR="00341DE2">
        <w:rPr>
          <w:b/>
          <w:bCs/>
          <w:sz w:val="24"/>
          <w:szCs w:val="24"/>
        </w:rPr>
        <w:t>2</w:t>
      </w:r>
      <w:r w:rsidRPr="00BC35E6">
        <w:rPr>
          <w:b/>
          <w:bCs/>
          <w:sz w:val="24"/>
          <w:szCs w:val="24"/>
        </w:rPr>
        <w:t>.</w:t>
      </w:r>
      <w:r>
        <w:rPr>
          <w:sz w:val="24"/>
          <w:szCs w:val="24"/>
        </w:rPr>
        <w:t xml:space="preserve"> </w:t>
      </w:r>
      <w:r w:rsidR="00273336">
        <w:rPr>
          <w:sz w:val="24"/>
          <w:szCs w:val="24"/>
        </w:rPr>
        <w:t xml:space="preserve">Millions of coastal populations world-wide collect firewood from mangroves </w:t>
      </w:r>
      <w:r w:rsidR="00B22508">
        <w:rPr>
          <w:sz w:val="24"/>
          <w:szCs w:val="24"/>
        </w:rPr>
        <w:t xml:space="preserve">every day </w:t>
      </w:r>
      <w:r w:rsidR="00273336">
        <w:rPr>
          <w:sz w:val="24"/>
          <w:szCs w:val="24"/>
        </w:rPr>
        <w:t xml:space="preserve">to cook their food. </w:t>
      </w:r>
      <w:proofErr w:type="spellStart"/>
      <w:r w:rsidR="00273336" w:rsidRPr="00F73224">
        <w:rPr>
          <w:sz w:val="24"/>
          <w:szCs w:val="24"/>
        </w:rPr>
        <w:t>Toubacouta</w:t>
      </w:r>
      <w:proofErr w:type="spellEnd"/>
      <w:r w:rsidR="00273336" w:rsidRPr="00F73224">
        <w:rPr>
          <w:sz w:val="24"/>
          <w:szCs w:val="24"/>
        </w:rPr>
        <w:t xml:space="preserve">, Sine </w:t>
      </w:r>
      <w:proofErr w:type="spellStart"/>
      <w:r w:rsidR="00273336" w:rsidRPr="00F73224">
        <w:rPr>
          <w:sz w:val="24"/>
          <w:szCs w:val="24"/>
        </w:rPr>
        <w:t>Saloum</w:t>
      </w:r>
      <w:proofErr w:type="spellEnd"/>
      <w:r w:rsidR="00273336" w:rsidRPr="00F73224">
        <w:rPr>
          <w:sz w:val="24"/>
          <w:szCs w:val="24"/>
        </w:rPr>
        <w:t>, Senegal (</w:t>
      </w:r>
      <w:r w:rsidR="00273336">
        <w:rPr>
          <w:sz w:val="24"/>
          <w:szCs w:val="24"/>
        </w:rPr>
        <w:t xml:space="preserve">Photograph by </w:t>
      </w:r>
      <w:r w:rsidR="00273336" w:rsidRPr="00F73224">
        <w:rPr>
          <w:sz w:val="24"/>
          <w:szCs w:val="24"/>
        </w:rPr>
        <w:t>Dominic Wodehouse).</w:t>
      </w:r>
    </w:p>
    <w:p w14:paraId="08C316E4" w14:textId="3F51D3C3" w:rsidR="00F753ED" w:rsidRDefault="00F753ED">
      <w:pPr>
        <w:rPr>
          <w:sz w:val="24"/>
          <w:szCs w:val="24"/>
        </w:rPr>
      </w:pPr>
    </w:p>
    <w:p w14:paraId="4B31C202" w14:textId="4EECA450" w:rsidR="00F753ED" w:rsidRDefault="00F753ED">
      <w:pPr>
        <w:rPr>
          <w:sz w:val="24"/>
          <w:szCs w:val="24"/>
        </w:rPr>
      </w:pPr>
    </w:p>
    <w:p w14:paraId="1258BFAF" w14:textId="71BE59DD" w:rsidR="00F753ED" w:rsidRDefault="00F753ED">
      <w:pPr>
        <w:rPr>
          <w:sz w:val="24"/>
          <w:szCs w:val="24"/>
        </w:rPr>
      </w:pPr>
    </w:p>
    <w:p w14:paraId="2D825E62" w14:textId="77777777" w:rsidR="00F753ED" w:rsidRPr="00F02EB3" w:rsidRDefault="00F753ED" w:rsidP="00F753ED">
      <w:pPr>
        <w:jc w:val="center"/>
        <w:rPr>
          <w:b/>
          <w:bCs/>
          <w:sz w:val="24"/>
          <w:szCs w:val="24"/>
        </w:rPr>
      </w:pPr>
      <w:r w:rsidRPr="00F02EB3">
        <w:rPr>
          <w:b/>
          <w:bCs/>
          <w:sz w:val="24"/>
          <w:szCs w:val="24"/>
        </w:rPr>
        <w:t>Supplementary images</w:t>
      </w:r>
      <w:r>
        <w:rPr>
          <w:b/>
          <w:bCs/>
          <w:sz w:val="24"/>
          <w:szCs w:val="24"/>
        </w:rPr>
        <w:t>:</w:t>
      </w:r>
      <w:r w:rsidRPr="00F02EB3">
        <w:rPr>
          <w:b/>
          <w:bCs/>
          <w:sz w:val="24"/>
          <w:szCs w:val="24"/>
        </w:rPr>
        <w:t xml:space="preserve"> </w:t>
      </w:r>
      <w:r>
        <w:rPr>
          <w:b/>
          <w:bCs/>
          <w:sz w:val="24"/>
          <w:szCs w:val="24"/>
        </w:rPr>
        <w:t>separate</w:t>
      </w:r>
      <w:r w:rsidRPr="00F02EB3">
        <w:rPr>
          <w:b/>
          <w:bCs/>
          <w:sz w:val="24"/>
          <w:szCs w:val="24"/>
        </w:rPr>
        <w:t xml:space="preserve"> images </w:t>
      </w:r>
      <w:r>
        <w:rPr>
          <w:b/>
          <w:bCs/>
          <w:sz w:val="24"/>
          <w:szCs w:val="24"/>
        </w:rPr>
        <w:t>used in</w:t>
      </w:r>
      <w:r w:rsidRPr="00F02EB3">
        <w:rPr>
          <w:b/>
          <w:bCs/>
          <w:sz w:val="24"/>
          <w:szCs w:val="24"/>
        </w:rPr>
        <w:t xml:space="preserve"> the </w:t>
      </w:r>
      <w:r>
        <w:rPr>
          <w:b/>
          <w:bCs/>
          <w:sz w:val="24"/>
          <w:szCs w:val="24"/>
        </w:rPr>
        <w:t>collage in</w:t>
      </w:r>
      <w:r w:rsidRPr="00F02EB3">
        <w:rPr>
          <w:b/>
          <w:bCs/>
          <w:sz w:val="24"/>
          <w:szCs w:val="24"/>
        </w:rPr>
        <w:t xml:space="preserve"> </w:t>
      </w:r>
      <w:r>
        <w:rPr>
          <w:b/>
          <w:bCs/>
          <w:sz w:val="24"/>
          <w:szCs w:val="24"/>
        </w:rPr>
        <w:t>F</w:t>
      </w:r>
      <w:r w:rsidRPr="00F02EB3">
        <w:rPr>
          <w:b/>
          <w:bCs/>
          <w:sz w:val="24"/>
          <w:szCs w:val="24"/>
        </w:rPr>
        <w:t>igure 1</w:t>
      </w:r>
    </w:p>
    <w:p w14:paraId="0E162FD6" w14:textId="77777777" w:rsidR="00F753ED" w:rsidRPr="00F73224" w:rsidRDefault="00F753ED" w:rsidP="00F753ED">
      <w:pPr>
        <w:jc w:val="center"/>
        <w:rPr>
          <w:b/>
          <w:bCs/>
          <w:sz w:val="24"/>
          <w:szCs w:val="24"/>
        </w:rPr>
      </w:pPr>
    </w:p>
    <w:p w14:paraId="2E8A6374" w14:textId="4EBA9ADF" w:rsidR="00F753ED" w:rsidRDefault="00F753ED">
      <w:pPr>
        <w:rPr>
          <w:sz w:val="24"/>
          <w:szCs w:val="24"/>
        </w:rPr>
      </w:pPr>
      <w:proofErr w:type="spellStart"/>
      <w:r w:rsidRPr="00F73224">
        <w:rPr>
          <w:b/>
          <w:bCs/>
          <w:sz w:val="24"/>
          <w:szCs w:val="24"/>
        </w:rPr>
        <w:t>Dahdouh-Guebas</w:t>
      </w:r>
      <w:proofErr w:type="spellEnd"/>
      <w:r w:rsidRPr="00F73224">
        <w:rPr>
          <w:sz w:val="24"/>
          <w:szCs w:val="24"/>
        </w:rPr>
        <w:t xml:space="preserve">, F., G.N. </w:t>
      </w:r>
      <w:proofErr w:type="spellStart"/>
      <w:r w:rsidRPr="00F73224">
        <w:rPr>
          <w:sz w:val="24"/>
          <w:szCs w:val="24"/>
        </w:rPr>
        <w:t>Ajonina</w:t>
      </w:r>
      <w:proofErr w:type="spellEnd"/>
      <w:r w:rsidRPr="00F73224">
        <w:rPr>
          <w:sz w:val="24"/>
          <w:szCs w:val="24"/>
        </w:rPr>
        <w:t xml:space="preserve">, A. </w:t>
      </w:r>
      <w:proofErr w:type="spellStart"/>
      <w:r w:rsidRPr="00F73224">
        <w:rPr>
          <w:sz w:val="24"/>
          <w:szCs w:val="24"/>
        </w:rPr>
        <w:t>Aldrie</w:t>
      </w:r>
      <w:proofErr w:type="spellEnd"/>
      <w:r w:rsidRPr="00F73224">
        <w:rPr>
          <w:sz w:val="24"/>
          <w:szCs w:val="24"/>
        </w:rPr>
        <w:t xml:space="preserve"> Amir, D.A. </w:t>
      </w:r>
      <w:proofErr w:type="spellStart"/>
      <w:r w:rsidRPr="00F73224">
        <w:rPr>
          <w:sz w:val="24"/>
          <w:szCs w:val="24"/>
        </w:rPr>
        <w:t>Andradi</w:t>
      </w:r>
      <w:proofErr w:type="spellEnd"/>
      <w:r w:rsidRPr="00F73224">
        <w:rPr>
          <w:sz w:val="24"/>
          <w:szCs w:val="24"/>
        </w:rPr>
        <w:t xml:space="preserve">-Brown,  I. Aziz, T. </w:t>
      </w:r>
      <w:proofErr w:type="spellStart"/>
      <w:r w:rsidRPr="00F73224">
        <w:rPr>
          <w:sz w:val="24"/>
          <w:szCs w:val="24"/>
        </w:rPr>
        <w:t>Balke</w:t>
      </w:r>
      <w:proofErr w:type="spellEnd"/>
      <w:r w:rsidRPr="00F73224">
        <w:rPr>
          <w:sz w:val="24"/>
          <w:szCs w:val="24"/>
        </w:rPr>
        <w:t xml:space="preserve">, E.B. </w:t>
      </w:r>
      <w:proofErr w:type="spellStart"/>
      <w:r w:rsidRPr="00F73224">
        <w:rPr>
          <w:sz w:val="24"/>
          <w:szCs w:val="24"/>
        </w:rPr>
        <w:t>Barbier</w:t>
      </w:r>
      <w:proofErr w:type="spellEnd"/>
      <w:r w:rsidRPr="00F73224">
        <w:rPr>
          <w:sz w:val="24"/>
          <w:szCs w:val="24"/>
        </w:rPr>
        <w:t xml:space="preserve">, S. </w:t>
      </w:r>
      <w:proofErr w:type="spellStart"/>
      <w:r w:rsidRPr="00F73224">
        <w:rPr>
          <w:sz w:val="24"/>
          <w:szCs w:val="24"/>
        </w:rPr>
        <w:t>Cannicci</w:t>
      </w:r>
      <w:proofErr w:type="spellEnd"/>
      <w:r w:rsidRPr="00F73224">
        <w:rPr>
          <w:sz w:val="24"/>
          <w:szCs w:val="24"/>
        </w:rPr>
        <w:t xml:space="preserve">, S.M. Cragg, M. Cunha </w:t>
      </w:r>
      <w:proofErr w:type="spellStart"/>
      <w:r w:rsidRPr="00F73224">
        <w:rPr>
          <w:sz w:val="24"/>
          <w:szCs w:val="24"/>
        </w:rPr>
        <w:t>Lignon</w:t>
      </w:r>
      <w:proofErr w:type="spellEnd"/>
      <w:r w:rsidRPr="00F73224">
        <w:rPr>
          <w:sz w:val="24"/>
          <w:szCs w:val="24"/>
        </w:rPr>
        <w:t xml:space="preserve">, D.J. </w:t>
      </w:r>
      <w:proofErr w:type="spellStart"/>
      <w:r w:rsidRPr="00F73224">
        <w:rPr>
          <w:sz w:val="24"/>
          <w:szCs w:val="24"/>
        </w:rPr>
        <w:t>Curnick</w:t>
      </w:r>
      <w:proofErr w:type="spellEnd"/>
      <w:r w:rsidRPr="00F73224">
        <w:rPr>
          <w:sz w:val="24"/>
          <w:szCs w:val="24"/>
        </w:rPr>
        <w:t xml:space="preserve">, C.M. Duarte, N.C. Duke, C. </w:t>
      </w:r>
      <w:proofErr w:type="spellStart"/>
      <w:r w:rsidRPr="00F73224">
        <w:rPr>
          <w:sz w:val="24"/>
          <w:szCs w:val="24"/>
        </w:rPr>
        <w:t>Endsor</w:t>
      </w:r>
      <w:proofErr w:type="spellEnd"/>
      <w:r w:rsidRPr="00F73224">
        <w:rPr>
          <w:sz w:val="24"/>
          <w:szCs w:val="24"/>
        </w:rPr>
        <w:t xml:space="preserve">, S. </w:t>
      </w:r>
      <w:proofErr w:type="spellStart"/>
      <w:r w:rsidRPr="00F73224">
        <w:rPr>
          <w:sz w:val="24"/>
          <w:szCs w:val="24"/>
        </w:rPr>
        <w:t>Fratini</w:t>
      </w:r>
      <w:proofErr w:type="spellEnd"/>
      <w:r w:rsidRPr="00F73224">
        <w:rPr>
          <w:sz w:val="24"/>
          <w:szCs w:val="24"/>
        </w:rPr>
        <w:t xml:space="preserve">, I.C. Feller, F. </w:t>
      </w:r>
      <w:proofErr w:type="spellStart"/>
      <w:r w:rsidRPr="00F73224">
        <w:rPr>
          <w:sz w:val="24"/>
          <w:szCs w:val="24"/>
        </w:rPr>
        <w:t>Fromard</w:t>
      </w:r>
      <w:proofErr w:type="spellEnd"/>
      <w:r w:rsidRPr="00F73224">
        <w:rPr>
          <w:sz w:val="24"/>
          <w:szCs w:val="24"/>
        </w:rPr>
        <w:t xml:space="preserve">, J. </w:t>
      </w:r>
      <w:proofErr w:type="spellStart"/>
      <w:r w:rsidRPr="00F73224">
        <w:rPr>
          <w:sz w:val="24"/>
          <w:szCs w:val="24"/>
        </w:rPr>
        <w:t>Hugé</w:t>
      </w:r>
      <w:proofErr w:type="spellEnd"/>
      <w:r w:rsidRPr="00F73224">
        <w:rPr>
          <w:sz w:val="24"/>
          <w:szCs w:val="24"/>
        </w:rPr>
        <w:t xml:space="preserve">, M. </w:t>
      </w:r>
      <w:proofErr w:type="spellStart"/>
      <w:r w:rsidRPr="00F73224">
        <w:rPr>
          <w:sz w:val="24"/>
          <w:szCs w:val="24"/>
        </w:rPr>
        <w:t>Huxham</w:t>
      </w:r>
      <w:proofErr w:type="spellEnd"/>
      <w:r w:rsidRPr="00F73224">
        <w:rPr>
          <w:sz w:val="24"/>
          <w:szCs w:val="24"/>
        </w:rPr>
        <w:t xml:space="preserve">, J.G. Kairo, T. </w:t>
      </w:r>
      <w:proofErr w:type="spellStart"/>
      <w:r w:rsidRPr="00F73224">
        <w:rPr>
          <w:sz w:val="24"/>
          <w:szCs w:val="24"/>
        </w:rPr>
        <w:t>Kajita</w:t>
      </w:r>
      <w:proofErr w:type="spellEnd"/>
      <w:r w:rsidRPr="00F73224">
        <w:rPr>
          <w:sz w:val="24"/>
          <w:szCs w:val="24"/>
        </w:rPr>
        <w:t xml:space="preserve">, K. </w:t>
      </w:r>
      <w:proofErr w:type="spellStart"/>
      <w:r w:rsidRPr="00F73224">
        <w:rPr>
          <w:sz w:val="24"/>
          <w:szCs w:val="24"/>
        </w:rPr>
        <w:t>Kathiresan</w:t>
      </w:r>
      <w:proofErr w:type="spellEnd"/>
      <w:r w:rsidRPr="00F73224">
        <w:rPr>
          <w:sz w:val="24"/>
          <w:szCs w:val="24"/>
        </w:rPr>
        <w:t xml:space="preserve">, N. Koedam, S.Y. Lee, H.-J. Lin, J.R. Mackenzie, M.M. </w:t>
      </w:r>
      <w:proofErr w:type="spellStart"/>
      <w:r w:rsidRPr="00F73224">
        <w:rPr>
          <w:sz w:val="24"/>
          <w:szCs w:val="24"/>
        </w:rPr>
        <w:t>Mangora</w:t>
      </w:r>
      <w:proofErr w:type="spellEnd"/>
      <w:r w:rsidRPr="00F73224">
        <w:rPr>
          <w:sz w:val="24"/>
          <w:szCs w:val="24"/>
        </w:rPr>
        <w:t xml:space="preserve">, C. Marchand, T. </w:t>
      </w:r>
      <w:proofErr w:type="spellStart"/>
      <w:r w:rsidRPr="00F73224">
        <w:rPr>
          <w:sz w:val="24"/>
          <w:szCs w:val="24"/>
        </w:rPr>
        <w:t>Meziane</w:t>
      </w:r>
      <w:proofErr w:type="spellEnd"/>
      <w:r w:rsidRPr="00F73224">
        <w:rPr>
          <w:sz w:val="24"/>
          <w:szCs w:val="24"/>
        </w:rPr>
        <w:t xml:space="preserve">, T.E. </w:t>
      </w:r>
      <w:proofErr w:type="spellStart"/>
      <w:r w:rsidRPr="00F73224">
        <w:rPr>
          <w:sz w:val="24"/>
          <w:szCs w:val="24"/>
        </w:rPr>
        <w:t>Minchinton</w:t>
      </w:r>
      <w:proofErr w:type="spellEnd"/>
      <w:r w:rsidRPr="00F73224">
        <w:rPr>
          <w:sz w:val="24"/>
          <w:szCs w:val="24"/>
        </w:rPr>
        <w:t xml:space="preserve">, N. </w:t>
      </w:r>
      <w:proofErr w:type="spellStart"/>
      <w:r w:rsidRPr="00F73224">
        <w:rPr>
          <w:sz w:val="24"/>
          <w:szCs w:val="24"/>
        </w:rPr>
        <w:t>Pettorelli</w:t>
      </w:r>
      <w:proofErr w:type="spellEnd"/>
      <w:r w:rsidRPr="00F73224">
        <w:rPr>
          <w:sz w:val="24"/>
          <w:szCs w:val="24"/>
        </w:rPr>
        <w:t xml:space="preserve">, J. </w:t>
      </w:r>
      <w:proofErr w:type="spellStart"/>
      <w:r w:rsidRPr="00F73224">
        <w:rPr>
          <w:sz w:val="24"/>
          <w:szCs w:val="24"/>
        </w:rPr>
        <w:t>Polanía</w:t>
      </w:r>
      <w:proofErr w:type="spellEnd"/>
      <w:r w:rsidRPr="00F73224">
        <w:rPr>
          <w:sz w:val="24"/>
          <w:szCs w:val="24"/>
        </w:rPr>
        <w:t xml:space="preserve">, G. Polgar, M. </w:t>
      </w:r>
      <w:proofErr w:type="spellStart"/>
      <w:r w:rsidRPr="00F73224">
        <w:rPr>
          <w:sz w:val="24"/>
          <w:szCs w:val="24"/>
        </w:rPr>
        <w:t>Poti</w:t>
      </w:r>
      <w:proofErr w:type="spellEnd"/>
      <w:r w:rsidRPr="00F73224">
        <w:rPr>
          <w:sz w:val="24"/>
          <w:szCs w:val="24"/>
        </w:rPr>
        <w:t>, J. Primavera, A. Quarto, S.M. Rog, B. Satyanarayana, Y. Schaeffer-</w:t>
      </w:r>
      <w:proofErr w:type="spellStart"/>
      <w:r w:rsidRPr="00F73224">
        <w:rPr>
          <w:sz w:val="24"/>
          <w:szCs w:val="24"/>
        </w:rPr>
        <w:t>Novelli</w:t>
      </w:r>
      <w:proofErr w:type="spellEnd"/>
      <w:r w:rsidRPr="00F73224">
        <w:rPr>
          <w:sz w:val="24"/>
          <w:szCs w:val="24"/>
        </w:rPr>
        <w:t xml:space="preserve">, M. Spalding, T. Van der Stocken, D. Wodehouse, J.W.H. Yong, M. Zimmer &amp; D.A. </w:t>
      </w:r>
      <w:proofErr w:type="spellStart"/>
      <w:r w:rsidRPr="00F73224">
        <w:rPr>
          <w:sz w:val="24"/>
          <w:szCs w:val="24"/>
        </w:rPr>
        <w:t>Friess</w:t>
      </w:r>
      <w:proofErr w:type="spellEnd"/>
      <w:r w:rsidRPr="00F73224">
        <w:rPr>
          <w:sz w:val="24"/>
          <w:szCs w:val="24"/>
        </w:rPr>
        <w:t xml:space="preserve">, </w:t>
      </w:r>
      <w:r w:rsidRPr="00F73224">
        <w:rPr>
          <w:b/>
          <w:bCs/>
          <w:sz w:val="24"/>
          <w:szCs w:val="24"/>
        </w:rPr>
        <w:t>2020</w:t>
      </w:r>
      <w:r w:rsidRPr="00F73224">
        <w:rPr>
          <w:sz w:val="24"/>
          <w:szCs w:val="24"/>
        </w:rPr>
        <w:t xml:space="preserve">. </w:t>
      </w:r>
      <w:r w:rsidRPr="00F73224">
        <w:rPr>
          <w:b/>
          <w:bCs/>
          <w:sz w:val="24"/>
          <w:szCs w:val="24"/>
        </w:rPr>
        <w:t>Public perceptions of mangrove forests matter for their conservation.</w:t>
      </w:r>
      <w:r w:rsidRPr="00F73224">
        <w:rPr>
          <w:sz w:val="24"/>
          <w:szCs w:val="24"/>
        </w:rPr>
        <w:t xml:space="preserve"> </w:t>
      </w:r>
      <w:r w:rsidRPr="00F73224">
        <w:rPr>
          <w:i/>
          <w:iCs/>
          <w:sz w:val="24"/>
          <w:szCs w:val="24"/>
        </w:rPr>
        <w:t>Frontiers in Marine Science</w:t>
      </w:r>
      <w:r w:rsidRPr="00F73224">
        <w:rPr>
          <w:sz w:val="24"/>
          <w:szCs w:val="24"/>
        </w:rPr>
        <w:t xml:space="preserve"> </w:t>
      </w:r>
      <w:r w:rsidR="00FC7EF7" w:rsidRPr="00FC7EF7">
        <w:rPr>
          <w:sz w:val="24"/>
          <w:szCs w:val="24"/>
        </w:rPr>
        <w:t>7:603651</w:t>
      </w:r>
      <w:r w:rsidR="00FC7EF7">
        <w:rPr>
          <w:sz w:val="24"/>
          <w:szCs w:val="24"/>
        </w:rPr>
        <w:t>.</w:t>
      </w:r>
      <w:r w:rsidR="00FC7EF7" w:rsidRPr="00FC7EF7">
        <w:rPr>
          <w:sz w:val="24"/>
          <w:szCs w:val="24"/>
        </w:rPr>
        <w:t xml:space="preserve"> </w:t>
      </w:r>
      <w:r w:rsidRPr="00F73224">
        <w:rPr>
          <w:sz w:val="24"/>
          <w:szCs w:val="24"/>
        </w:rPr>
        <w:t>(</w:t>
      </w:r>
      <w:hyperlink r:id="rId18" w:history="1">
        <w:r w:rsidRPr="00025321">
          <w:rPr>
            <w:rStyle w:val="Hyperlink"/>
            <w:sz w:val="24"/>
            <w:szCs w:val="24"/>
          </w:rPr>
          <w:t>https://www.frontiersin.org/articles/10.3389/fmars.2020.603651/full</w:t>
        </w:r>
      </w:hyperlink>
      <w:r w:rsidRPr="00F73224">
        <w:rPr>
          <w:sz w:val="24"/>
          <w:szCs w:val="24"/>
        </w:rPr>
        <w:t>).</w:t>
      </w:r>
    </w:p>
    <w:p w14:paraId="155BA041" w14:textId="771F967B" w:rsidR="00F753ED" w:rsidRPr="00F73224" w:rsidRDefault="00F753ED" w:rsidP="00F753ED">
      <w:pPr>
        <w:jc w:val="right"/>
        <w:rPr>
          <w:sz w:val="24"/>
          <w:szCs w:val="24"/>
        </w:rPr>
      </w:pPr>
      <w:r w:rsidRPr="001549D3">
        <w:rPr>
          <w:b/>
          <w:noProof/>
          <w:lang w:eastAsia="en-GB"/>
        </w:rPr>
        <w:drawing>
          <wp:inline distT="0" distB="0" distL="0" distR="0" wp14:anchorId="11DCE7B8" wp14:editId="62B23B35">
            <wp:extent cx="2039840" cy="733425"/>
            <wp:effectExtent l="0" t="0" r="0" b="0"/>
            <wp:docPr id="13" name="Picture 13"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56535" cy="883248"/>
                    </a:xfrm>
                    <a:prstGeom prst="rect">
                      <a:avLst/>
                    </a:prstGeom>
                    <a:noFill/>
                    <a:ln>
                      <a:noFill/>
                    </a:ln>
                  </pic:spPr>
                </pic:pic>
              </a:graphicData>
            </a:graphic>
          </wp:inline>
        </w:drawing>
      </w:r>
    </w:p>
    <w:sectPr w:rsidR="00F753ED" w:rsidRPr="00F73224" w:rsidSect="000A37A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5B"/>
    <w:rsid w:val="000A37AB"/>
    <w:rsid w:val="000B29E9"/>
    <w:rsid w:val="000B2B3C"/>
    <w:rsid w:val="00144600"/>
    <w:rsid w:val="001D5DF9"/>
    <w:rsid w:val="00200698"/>
    <w:rsid w:val="00227D8D"/>
    <w:rsid w:val="00273336"/>
    <w:rsid w:val="002B4B2A"/>
    <w:rsid w:val="00341DE2"/>
    <w:rsid w:val="003F3D94"/>
    <w:rsid w:val="0041590F"/>
    <w:rsid w:val="00436B5B"/>
    <w:rsid w:val="004B61E8"/>
    <w:rsid w:val="0053413D"/>
    <w:rsid w:val="006239D5"/>
    <w:rsid w:val="006B0248"/>
    <w:rsid w:val="009879E2"/>
    <w:rsid w:val="00A514F2"/>
    <w:rsid w:val="00B15E9D"/>
    <w:rsid w:val="00B22508"/>
    <w:rsid w:val="00BC35E6"/>
    <w:rsid w:val="00C06C47"/>
    <w:rsid w:val="00CB4E38"/>
    <w:rsid w:val="00D30C56"/>
    <w:rsid w:val="00D868E9"/>
    <w:rsid w:val="00DE1D13"/>
    <w:rsid w:val="00E67EC7"/>
    <w:rsid w:val="00F02EB3"/>
    <w:rsid w:val="00F1706C"/>
    <w:rsid w:val="00F73224"/>
    <w:rsid w:val="00F753ED"/>
    <w:rsid w:val="00FC7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38ED"/>
  <w15:chartTrackingRefBased/>
  <w15:docId w15:val="{C7DE77C8-CE34-4D7F-AB33-D7D8F891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2508"/>
    <w:rPr>
      <w:sz w:val="16"/>
      <w:szCs w:val="16"/>
    </w:rPr>
  </w:style>
  <w:style w:type="paragraph" w:styleId="CommentText">
    <w:name w:val="annotation text"/>
    <w:basedOn w:val="Normal"/>
    <w:link w:val="CommentTextChar"/>
    <w:uiPriority w:val="99"/>
    <w:semiHidden/>
    <w:unhideWhenUsed/>
    <w:rsid w:val="00B22508"/>
    <w:pPr>
      <w:spacing w:line="240" w:lineRule="auto"/>
    </w:pPr>
    <w:rPr>
      <w:sz w:val="20"/>
      <w:szCs w:val="20"/>
    </w:rPr>
  </w:style>
  <w:style w:type="character" w:customStyle="1" w:styleId="CommentTextChar">
    <w:name w:val="Comment Text Char"/>
    <w:basedOn w:val="DefaultParagraphFont"/>
    <w:link w:val="CommentText"/>
    <w:uiPriority w:val="99"/>
    <w:semiHidden/>
    <w:rsid w:val="00B22508"/>
    <w:rPr>
      <w:sz w:val="20"/>
      <w:szCs w:val="20"/>
    </w:rPr>
  </w:style>
  <w:style w:type="paragraph" w:styleId="CommentSubject">
    <w:name w:val="annotation subject"/>
    <w:basedOn w:val="CommentText"/>
    <w:next w:val="CommentText"/>
    <w:link w:val="CommentSubjectChar"/>
    <w:uiPriority w:val="99"/>
    <w:semiHidden/>
    <w:unhideWhenUsed/>
    <w:rsid w:val="00B22508"/>
    <w:rPr>
      <w:b/>
      <w:bCs/>
    </w:rPr>
  </w:style>
  <w:style w:type="character" w:customStyle="1" w:styleId="CommentSubjectChar">
    <w:name w:val="Comment Subject Char"/>
    <w:basedOn w:val="CommentTextChar"/>
    <w:link w:val="CommentSubject"/>
    <w:uiPriority w:val="99"/>
    <w:semiHidden/>
    <w:rsid w:val="00B22508"/>
    <w:rPr>
      <w:b/>
      <w:bCs/>
      <w:sz w:val="20"/>
      <w:szCs w:val="20"/>
    </w:rPr>
  </w:style>
  <w:style w:type="paragraph" w:styleId="BalloonText">
    <w:name w:val="Balloon Text"/>
    <w:basedOn w:val="Normal"/>
    <w:link w:val="BalloonTextChar"/>
    <w:uiPriority w:val="99"/>
    <w:semiHidden/>
    <w:unhideWhenUsed/>
    <w:rsid w:val="00B22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08"/>
    <w:rPr>
      <w:rFonts w:ascii="Segoe UI" w:hAnsi="Segoe UI" w:cs="Segoe UI"/>
      <w:sz w:val="18"/>
      <w:szCs w:val="18"/>
    </w:rPr>
  </w:style>
  <w:style w:type="character" w:styleId="Hyperlink">
    <w:name w:val="Hyperlink"/>
    <w:basedOn w:val="DefaultParagraphFont"/>
    <w:uiPriority w:val="99"/>
    <w:unhideWhenUsed/>
    <w:rsid w:val="0053413D"/>
    <w:rPr>
      <w:color w:val="0563C1" w:themeColor="hyperlink"/>
      <w:u w:val="single"/>
    </w:rPr>
  </w:style>
  <w:style w:type="character" w:styleId="UnresolvedMention">
    <w:name w:val="Unresolved Mention"/>
    <w:basedOn w:val="DefaultParagraphFont"/>
    <w:uiPriority w:val="99"/>
    <w:semiHidden/>
    <w:unhideWhenUsed/>
    <w:rsid w:val="00534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hyperlink" Target="https://www.frontiersin.org/articles/10.3389/fmars.2020.603651/ful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hyperlink" Target="https://www.frontiersin.org/articles/10.3389/fmars.2020.603651/full" TargetMode="Externa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730</Words>
  <Characters>4070</Characters>
  <Application>Microsoft Office Word</Application>
  <DocSecurity>0</DocSecurity>
  <Lines>60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DAHDOUH-GUEBAS</dc:creator>
  <cp:keywords/>
  <dc:description/>
  <cp:lastModifiedBy>Lies FERON</cp:lastModifiedBy>
  <cp:revision>2</cp:revision>
  <dcterms:created xsi:type="dcterms:W3CDTF">2020-12-18T10:26:00Z</dcterms:created>
  <dcterms:modified xsi:type="dcterms:W3CDTF">2020-12-18T10:26:00Z</dcterms:modified>
</cp:coreProperties>
</file>